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общеобразовательное учреждение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средняя общеобразовательная школа № 4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Ростова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both"/>
        <w:rPr>
          <w:b/>
          <w:bCs/>
        </w:rPr>
      </w:pPr>
    </w:p>
    <w:tbl>
      <w:tblPr>
        <w:tblStyle w:val="7"/>
        <w:tblW w:w="106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80"/>
        <w:gridCol w:w="3561"/>
        <w:gridCol w:w="35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1" w:hRule="atLeast"/>
        </w:trPr>
        <w:tc>
          <w:tcPr>
            <w:tcW w:w="3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before="0" w:beforeAutospacing="0" w:after="195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</w:rPr>
              <w:t>Согласовано</w:t>
            </w:r>
          </w:p>
          <w:p>
            <w:pPr>
              <w:pStyle w:val="17"/>
              <w:keepNext w:val="0"/>
              <w:keepLines w:val="0"/>
              <w:widowControl/>
              <w:suppressLineNumbers w:val="0"/>
              <w:spacing w:before="0" w:beforeAutospacing="0" w:after="195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</w:rPr>
              <w:t>Руководитель МО</w:t>
            </w:r>
          </w:p>
          <w:p>
            <w:pPr>
              <w:pStyle w:val="17"/>
              <w:keepNext w:val="0"/>
              <w:keepLines w:val="0"/>
              <w:widowControl/>
              <w:suppressLineNumbers w:val="0"/>
              <w:spacing w:before="0" w:beforeAutospacing="0" w:after="195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</w:rPr>
              <w:t xml:space="preserve">____________/Мячина Г.В./ </w:t>
            </w:r>
          </w:p>
          <w:p>
            <w:pPr>
              <w:pStyle w:val="17"/>
              <w:keepNext w:val="0"/>
              <w:keepLines w:val="0"/>
              <w:widowControl/>
              <w:suppressLineNumbers w:val="0"/>
              <w:spacing w:before="0" w:beforeAutospacing="0" w:after="195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</w:rPr>
              <w:t>Протокол №1 от 30.08.2022</w:t>
            </w:r>
          </w:p>
        </w:tc>
        <w:tc>
          <w:tcPr>
            <w:tcW w:w="3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before="0" w:beforeAutospacing="0" w:after="195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</w:rPr>
              <w:t>Согласовано</w:t>
            </w:r>
          </w:p>
          <w:p>
            <w:pPr>
              <w:pStyle w:val="17"/>
              <w:keepNext w:val="0"/>
              <w:keepLines w:val="0"/>
              <w:widowControl/>
              <w:suppressLineNumbers w:val="0"/>
              <w:spacing w:before="0" w:beforeAutospacing="0" w:after="195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val="ru-RU"/>
              </w:rPr>
              <w:t xml:space="preserve">Руководитель ОЦ Точка роста </w:t>
            </w: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</w:rPr>
              <w:t>___________/</w:t>
            </w: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  <w:lang w:val="ru-RU"/>
              </w:rPr>
              <w:t>Елохина И.Е.</w:t>
            </w: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</w:rPr>
              <w:t>/</w:t>
            </w:r>
          </w:p>
          <w:p>
            <w:pPr>
              <w:pStyle w:val="17"/>
              <w:keepNext w:val="0"/>
              <w:keepLines w:val="0"/>
              <w:widowControl/>
              <w:suppressLineNumbers w:val="0"/>
              <w:spacing w:before="0" w:beforeAutospacing="0" w:after="195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</w:rPr>
              <w:t>30.08.2022</w:t>
            </w:r>
          </w:p>
        </w:tc>
        <w:tc>
          <w:tcPr>
            <w:tcW w:w="3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17"/>
              <w:keepNext w:val="0"/>
              <w:keepLines w:val="0"/>
              <w:widowControl/>
              <w:suppressLineNumbers w:val="0"/>
              <w:spacing w:before="0" w:beforeAutospacing="0" w:after="195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</w:rPr>
              <w:t>«Утверждено»</w:t>
            </w:r>
          </w:p>
          <w:p>
            <w:pPr>
              <w:pStyle w:val="17"/>
              <w:keepNext w:val="0"/>
              <w:keepLines w:val="0"/>
              <w:widowControl/>
              <w:suppressLineNumbers w:val="0"/>
              <w:spacing w:before="0" w:beforeAutospacing="0" w:after="195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</w:rPr>
              <w:t>Директор школы</w:t>
            </w:r>
          </w:p>
          <w:p>
            <w:pPr>
              <w:pStyle w:val="17"/>
              <w:keepNext w:val="0"/>
              <w:keepLines w:val="0"/>
              <w:widowControl/>
              <w:suppressLineNumbers w:val="0"/>
              <w:spacing w:before="0" w:beforeAutospacing="0" w:after="195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</w:rPr>
              <w:t>___________/Сергеев С.В./</w:t>
            </w:r>
          </w:p>
          <w:p>
            <w:pPr>
              <w:pStyle w:val="17"/>
              <w:keepNext w:val="0"/>
              <w:keepLines w:val="0"/>
              <w:widowControl/>
              <w:suppressLineNumbers w:val="0"/>
              <w:spacing w:before="0" w:beforeAutospacing="0" w:after="195" w:afterAutospacing="0" w:line="15" w:lineRule="atLeas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8"/>
                <w:szCs w:val="28"/>
              </w:rPr>
              <w:t>Приказ №___ от 02.09.2022</w:t>
            </w:r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  <w:rPr>
          <w:b/>
          <w:bCs/>
        </w:rPr>
      </w:pPr>
    </w:p>
    <w:p>
      <w:pPr>
        <w:jc w:val="both"/>
        <w:rPr>
          <w:b/>
          <w:bCs/>
        </w:rPr>
      </w:pPr>
    </w:p>
    <w:p>
      <w:pPr>
        <w:jc w:val="both"/>
        <w:rPr>
          <w:b/>
          <w:bCs/>
        </w:rPr>
      </w:pPr>
    </w:p>
    <w:p>
      <w:pPr>
        <w:jc w:val="both"/>
        <w:rPr>
          <w:b/>
          <w:bCs/>
        </w:rPr>
      </w:pPr>
    </w:p>
    <w:p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Рабочая программа</w:t>
      </w:r>
    </w:p>
    <w:p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по химии </w:t>
      </w:r>
    </w:p>
    <w:p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10 класс</w:t>
      </w:r>
    </w:p>
    <w:p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202</w:t>
      </w:r>
      <w:r>
        <w:rPr>
          <w:bCs/>
          <w:sz w:val="32"/>
          <w:szCs w:val="32"/>
          <w:lang w:val="en-US"/>
        </w:rPr>
        <w:t>2</w:t>
      </w:r>
      <w:r>
        <w:rPr>
          <w:bCs/>
          <w:sz w:val="32"/>
          <w:szCs w:val="32"/>
        </w:rPr>
        <w:t>– 202</w:t>
      </w:r>
      <w:r>
        <w:rPr>
          <w:bCs/>
          <w:sz w:val="32"/>
          <w:szCs w:val="32"/>
          <w:lang w:val="en-US"/>
        </w:rPr>
        <w:t>3</w:t>
      </w:r>
      <w:r>
        <w:rPr>
          <w:bCs/>
          <w:sz w:val="32"/>
          <w:szCs w:val="32"/>
        </w:rPr>
        <w:t xml:space="preserve"> учебный год</w:t>
      </w:r>
    </w:p>
    <w:p>
      <w:pPr>
        <w:jc w:val="both"/>
        <w:rPr>
          <w:b/>
          <w:bCs/>
        </w:rPr>
      </w:pPr>
    </w:p>
    <w:p>
      <w:pPr>
        <w:jc w:val="both"/>
        <w:rPr>
          <w:b/>
          <w:bCs/>
        </w:rPr>
      </w:pPr>
    </w:p>
    <w:p>
      <w:pPr>
        <w:jc w:val="both"/>
        <w:rPr>
          <w:b/>
          <w:bCs/>
        </w:rPr>
      </w:pPr>
    </w:p>
    <w:p>
      <w:pPr>
        <w:jc w:val="both"/>
        <w:rPr>
          <w:b/>
          <w:bCs/>
        </w:rPr>
      </w:pPr>
    </w:p>
    <w:p>
      <w:pPr>
        <w:jc w:val="both"/>
        <w:rPr>
          <w:b/>
          <w:bCs/>
        </w:rPr>
      </w:pPr>
    </w:p>
    <w:p>
      <w:pPr>
        <w:jc w:val="right"/>
        <w:rPr>
          <w:sz w:val="28"/>
          <w:szCs w:val="28"/>
        </w:rPr>
      </w:pPr>
      <w:r>
        <w:rPr>
          <w:bCs/>
        </w:rPr>
        <w:t xml:space="preserve">                   </w:t>
      </w:r>
      <w:r>
        <w:rPr>
          <w:bCs/>
          <w:sz w:val="28"/>
          <w:szCs w:val="28"/>
        </w:rPr>
        <w:t>Учитель: Мячина Г.В.</w:t>
      </w:r>
    </w:p>
    <w:p>
      <w:pPr>
        <w:jc w:val="both"/>
        <w:rPr>
          <w:bCs/>
        </w:rPr>
      </w:pPr>
    </w:p>
    <w:p>
      <w:pPr>
        <w:jc w:val="both"/>
        <w:rPr>
          <w:b/>
          <w:bCs/>
        </w:rPr>
      </w:pPr>
    </w:p>
    <w:p>
      <w:pPr>
        <w:jc w:val="both"/>
        <w:rPr>
          <w:b/>
          <w:bCs/>
        </w:rPr>
      </w:pPr>
    </w:p>
    <w:p>
      <w:pPr>
        <w:jc w:val="both"/>
        <w:rPr>
          <w:b/>
          <w:bCs/>
        </w:rPr>
      </w:pPr>
    </w:p>
    <w:p>
      <w:pPr>
        <w:jc w:val="both"/>
        <w:rPr>
          <w:b/>
          <w:bCs/>
        </w:rPr>
      </w:pPr>
    </w:p>
    <w:p>
      <w:pPr>
        <w:jc w:val="both"/>
        <w:rPr>
          <w:b/>
          <w:bCs/>
        </w:rPr>
      </w:pPr>
    </w:p>
    <w:p>
      <w:pPr>
        <w:jc w:val="both"/>
        <w:rPr>
          <w:b/>
          <w:bCs/>
        </w:rPr>
      </w:pPr>
    </w:p>
    <w:p>
      <w:pPr>
        <w:jc w:val="both"/>
        <w:rPr>
          <w:b/>
          <w:bCs/>
        </w:rPr>
      </w:pPr>
    </w:p>
    <w:p>
      <w:pPr>
        <w:jc w:val="both"/>
        <w:rPr>
          <w:b/>
          <w:bCs/>
        </w:rPr>
      </w:pPr>
    </w:p>
    <w:p>
      <w:pPr>
        <w:jc w:val="both"/>
        <w:rPr>
          <w:b/>
          <w:bCs/>
        </w:rPr>
      </w:pPr>
      <w:bookmarkStart w:id="0" w:name="_GoBack"/>
      <w:bookmarkEnd w:id="0"/>
    </w:p>
    <w:p>
      <w:pPr>
        <w:jc w:val="both"/>
        <w:rPr>
          <w:b/>
          <w:bCs/>
        </w:rPr>
      </w:pPr>
    </w:p>
    <w:p>
      <w:pPr>
        <w:jc w:val="both"/>
        <w:rPr>
          <w:b/>
          <w:bCs/>
        </w:rPr>
      </w:pPr>
    </w:p>
    <w:p>
      <w:pPr>
        <w:jc w:val="center"/>
        <w:rPr>
          <w:b/>
          <w:bCs/>
        </w:rPr>
      </w:pPr>
      <w:r>
        <w:rPr>
          <w:b/>
          <w:bCs/>
        </w:rPr>
        <w:t>г. Ростов  2022 г.</w:t>
      </w:r>
    </w:p>
    <w:p>
      <w:pPr>
        <w:ind w:left="720"/>
        <w:jc w:val="both"/>
        <w:rPr>
          <w:b/>
        </w:rPr>
      </w:pPr>
    </w:p>
    <w:p>
      <w:pPr>
        <w:ind w:left="720"/>
        <w:jc w:val="both"/>
        <w:rPr>
          <w:b/>
        </w:rPr>
      </w:pPr>
    </w:p>
    <w:p>
      <w:pPr>
        <w:ind w:left="720"/>
        <w:jc w:val="both"/>
        <w:rPr>
          <w:b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Пояснительная записка</w:t>
      </w:r>
    </w:p>
    <w:p>
      <w:pPr>
        <w:jc w:val="both"/>
        <w:rPr>
          <w:b/>
          <w:sz w:val="28"/>
          <w:szCs w:val="28"/>
        </w:rPr>
      </w:pPr>
    </w:p>
    <w:p>
      <w:pPr>
        <w:shd w:val="clear" w:color="auto" w:fill="FFFFFF"/>
        <w:tabs>
          <w:tab w:val="left" w:leader="dot" w:pos="1075"/>
        </w:tabs>
        <w:ind w:firstLine="539"/>
        <w:jc w:val="both"/>
      </w:pPr>
      <w:r>
        <w:t>Рабочая программа составлена на основе Государственного стандарта общего образования с учетом требований ФГОС второго поколения,  Примерной программы среднего (полного) общего образования по химии (базовый уровень) 2012 г. и авторской Программы курса  химии  для  8-11 классов  общеобразовательных  учреждений (базовый уровень) О. С.  Габриеляна 2012 г.</w:t>
      </w:r>
    </w:p>
    <w:p>
      <w:pPr>
        <w:ind w:firstLine="708"/>
        <w:jc w:val="center"/>
        <w:rPr>
          <w:b/>
        </w:rPr>
      </w:pPr>
      <w:r>
        <w:rPr>
          <w:b/>
        </w:rPr>
        <w:t>Общая характеристика учебного предмета</w:t>
      </w:r>
    </w:p>
    <w:p>
      <w:pPr>
        <w:ind w:firstLine="567"/>
        <w:jc w:val="both"/>
      </w:pPr>
      <w:r>
        <w:t>Среднее (полное) образование – третья, заключительная ступень общего образования. Содержание среднего (полного) общего образования направлено на решение двух задач:</w:t>
      </w:r>
    </w:p>
    <w:p>
      <w:pPr>
        <w:jc w:val="both"/>
      </w:pPr>
      <w:r>
        <w:t>1. Завершение общеобразовательной подготовки в соответствии с Законом об образовании;</w:t>
      </w:r>
    </w:p>
    <w:p>
      <w:pPr>
        <w:jc w:val="both"/>
      </w:pPr>
      <w:r>
        <w:t>2. Реализация предпрофессионального общего образования, которое позволяет обеспечить преемственность общего и профессионального образования.</w:t>
      </w:r>
    </w:p>
    <w:p/>
    <w:p>
      <w:pPr>
        <w:ind w:firstLine="567"/>
        <w:jc w:val="both"/>
      </w:pPr>
      <w:r>
        <w:t>Большой вклад в достижение главных целей среднего (полного) общего образования вносит изучение химии. Которое призвано обеспечить:</w:t>
      </w:r>
    </w:p>
    <w:p>
      <w:pPr>
        <w:jc w:val="both"/>
      </w:pPr>
      <w:r>
        <w:t>1.Формирование системы химических знаний как компонента естественно-научной картины мира;</w:t>
      </w:r>
    </w:p>
    <w:p>
      <w:pPr>
        <w:jc w:val="both"/>
      </w:pPr>
      <w:r>
        <w:t>2. развитие личности обучающихся, их интеллектуальное 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>
      <w:pPr>
        <w:jc w:val="both"/>
      </w:pPr>
      <w:r>
        <w:t xml:space="preserve"> 3. Выработку понимания общественной потребности в развитии химии, а также формирование отношений к химии как возможной области будущей практической деятельности;</w:t>
      </w:r>
    </w:p>
    <w:p>
      <w:pPr>
        <w:jc w:val="both"/>
      </w:pPr>
      <w:r>
        <w:t>4. Формирование умения безопасного обращения с веществами, используемыми в повседневной жизни.</w:t>
      </w:r>
    </w:p>
    <w:p>
      <w:pPr>
        <w:ind w:firstLine="567"/>
        <w:jc w:val="both"/>
        <w:rPr>
          <w:b/>
          <w:i/>
          <w:u w:val="single"/>
        </w:rPr>
      </w:pPr>
      <w:r>
        <w:rPr>
          <w:b/>
          <w:i/>
          <w:u w:val="single"/>
        </w:rPr>
        <w:t>Целями изучения химии в средней (полной) школе являются:</w:t>
      </w:r>
    </w:p>
    <w:p>
      <w:pPr>
        <w:ind w:firstLine="567"/>
        <w:jc w:val="both"/>
      </w:pPr>
      <w:r>
        <w:t>1. формирования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с определенной системой ценностей, формулировать и обосновывать собственную позицию;</w:t>
      </w:r>
    </w:p>
    <w:p>
      <w:pPr>
        <w:ind w:firstLine="567"/>
        <w:jc w:val="both"/>
      </w:pPr>
      <w:r>
        <w:t>2. формирование целостного представления о мире, представления о роли химии в создании современной естественно- научной картины мира, умения объяснять объекты и процессы окружающей действительности (природной, социальной, культурной, технической среды), используя для этого химические знания.</w:t>
      </w:r>
    </w:p>
    <w:p>
      <w:pPr>
        <w:ind w:firstLine="567"/>
        <w:jc w:val="both"/>
      </w:pPr>
      <w:r>
        <w:t>3. приобретение опыта разнообразной деятельности, опыта познания и самопознания, ключевых навыков, имеющих универсальное значение для разных видов деятельности – 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 обращения с веществами в повседневной жизни.</w:t>
      </w:r>
    </w:p>
    <w:p>
      <w:pPr>
        <w:ind w:firstLine="708"/>
        <w:jc w:val="both"/>
        <w:rPr>
          <w:i/>
        </w:rPr>
      </w:pPr>
    </w:p>
    <w:p>
      <w:pPr>
        <w:ind w:firstLine="708"/>
        <w:jc w:val="both"/>
        <w:rPr>
          <w:b/>
        </w:rPr>
      </w:pPr>
      <w:r>
        <w:rPr>
          <w:b/>
          <w:i/>
          <w:u w:val="single"/>
        </w:rPr>
        <w:t>Ведущими идеям ипредлагаемого курса являются:</w:t>
      </w:r>
      <w:r>
        <w:rPr>
          <w:b/>
          <w:u w:val="single"/>
        </w:rPr>
        <w:t xml:space="preserve"> </w:t>
      </w:r>
    </w:p>
    <w:p>
      <w:pPr>
        <w:jc w:val="both"/>
      </w:pPr>
      <w:r>
        <w:t>•</w:t>
      </w:r>
      <w:r>
        <w:rPr>
          <w:b/>
        </w:rPr>
        <w:t xml:space="preserve"> </w:t>
      </w:r>
      <w:r>
        <w:t xml:space="preserve">материальное единство веществ природы, их генетическая связь; </w:t>
      </w:r>
      <w:r>
        <w:br w:type="textWrapping"/>
      </w:r>
      <w:r>
        <w:t xml:space="preserve">• причинно-следственные связи между составом, строением, свойствами и применением веществ; </w:t>
      </w:r>
      <w:r>
        <w:br w:type="textWrapping"/>
      </w:r>
      <w:r>
        <w:t xml:space="preserve">• познаваемость веществ и закономерностей протекания химических реакций; </w:t>
      </w:r>
      <w:r>
        <w:br w:type="textWrapping"/>
      </w:r>
      <w:r>
        <w:t xml:space="preserve">• объясняющая и прогнозирующая роль теоретических знаний для фактологического материала химии элементов; </w:t>
      </w:r>
    </w:p>
    <w:p>
      <w:pPr>
        <w:jc w:val="both"/>
      </w:pPr>
      <w:r>
        <w:t xml:space="preserve">• конкретное химическое соединение представляет собой звено в непрерывной цепи превращений веществ, оно участвует в круговороте химических элементов и в химическойэволюции; </w:t>
      </w:r>
    </w:p>
    <w:p>
      <w:pPr>
        <w:jc w:val="both"/>
      </w:pPr>
      <w:r>
        <w:t xml:space="preserve">• законы природы объективны и познаваемы; знание законов химии дает возможность управлять превращениями веществ, находить экологически безопасные способы производства веществ и материалов и охраны окружающей среды от химического загрязнения; </w:t>
      </w:r>
      <w:r>
        <w:br w:type="textWrapping"/>
      </w:r>
      <w:r>
        <w:t xml:space="preserve">• наука и практика взаимосвязаны; требования практики — движущая сила развития науки, успехи практики обусловлены достижениями науки; </w:t>
      </w:r>
      <w:r>
        <w:br w:type="textWrapping"/>
      </w:r>
      <w:r>
        <w:t xml:space="preserve">• развитие химической науки и химизация народного хозяйства служат интересам человека и общества в целом, имеют гуманистический характер и призваны способствовать решению глобальных проблем современности. </w:t>
      </w:r>
    </w:p>
    <w:p>
      <w:pPr>
        <w:jc w:val="both"/>
        <w:rPr>
          <w:b/>
        </w:rPr>
      </w:pPr>
      <w:r>
        <w:t>Изучение химии в старшей школе да</w:t>
      </w:r>
      <w:r>
        <w:rPr>
          <w:rFonts w:ascii="Cambria Math" w:hAnsi="Cambria Math" w:cs="Cambria Math"/>
        </w:rPr>
        <w:t>ѐ</w:t>
      </w:r>
      <w:r>
        <w:t>т возможность достичь следующих</w:t>
      </w:r>
    </w:p>
    <w:p>
      <w:pPr>
        <w:jc w:val="both"/>
        <w:rPr>
          <w:b/>
        </w:rPr>
      </w:pPr>
      <w:r>
        <w:t xml:space="preserve">результатов в направлении </w:t>
      </w:r>
      <w:r>
        <w:rPr>
          <w:b/>
          <w:szCs w:val="28"/>
        </w:rPr>
        <w:t>личностного развития</w:t>
      </w:r>
      <w:r>
        <w:rPr>
          <w:sz w:val="22"/>
        </w:rPr>
        <w:t xml:space="preserve">: </w:t>
      </w:r>
    </w:p>
    <w:p>
      <w:pPr>
        <w:ind w:firstLine="567"/>
        <w:jc w:val="both"/>
      </w:pPr>
    </w:p>
    <w:p>
      <w:pPr>
        <w:pStyle w:val="25"/>
        <w:ind w:left="0"/>
        <w:jc w:val="both"/>
      </w:pPr>
      <w:r>
        <w:t>1. В ценностно-ориентационной сфере – воспитание чувства гордости за российскую химическую науку, гуманизма, целеустремленности;</w:t>
      </w:r>
    </w:p>
    <w:p>
      <w:pPr>
        <w:pStyle w:val="25"/>
        <w:ind w:left="0"/>
        <w:jc w:val="both"/>
      </w:pPr>
      <w:r>
        <w:t>2. В трудовой сфере- готовность к осознанному выбору дальнейшей образовательной траектории;</w:t>
      </w:r>
    </w:p>
    <w:p>
      <w:pPr>
        <w:pStyle w:val="25"/>
        <w:ind w:left="0"/>
        <w:jc w:val="both"/>
      </w:pPr>
      <w:r>
        <w:t>3. В познавательной (когнитивной, интеллектуальной) сфере – умение управлять своей познавательной деятельностью.</w:t>
      </w:r>
    </w:p>
    <w:p>
      <w:pPr>
        <w:jc w:val="both"/>
      </w:pPr>
    </w:p>
    <w:p>
      <w:pPr>
        <w:jc w:val="both"/>
      </w:pPr>
      <w:r>
        <w:rPr>
          <w:b/>
          <w:szCs w:val="28"/>
        </w:rPr>
        <w:t>Метапредметными результатами</w:t>
      </w:r>
      <w:r>
        <w:rPr>
          <w:sz w:val="22"/>
        </w:rPr>
        <w:t xml:space="preserve">  </w:t>
      </w:r>
      <w:r>
        <w:t xml:space="preserve">освоения выпускниками основной школы программы по химии являются: </w:t>
      </w:r>
    </w:p>
    <w:p>
      <w:pPr>
        <w:pStyle w:val="25"/>
        <w:ind w:left="0"/>
        <w:jc w:val="both"/>
      </w:pPr>
      <w:r>
        <w:t>1. использование умений и навыков различных видов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>
      <w:pPr>
        <w:pStyle w:val="25"/>
        <w:ind w:left="0"/>
        <w:jc w:val="both"/>
      </w:pPr>
      <w:r>
        <w:t>2.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анализов;</w:t>
      </w:r>
    </w:p>
    <w:p>
      <w:pPr>
        <w:pStyle w:val="25"/>
        <w:ind w:left="0"/>
        <w:jc w:val="both"/>
      </w:pPr>
      <w:r>
        <w:t>3. Умение генерировать идеи и определять средства, необходимые для их реализации;</w:t>
      </w:r>
    </w:p>
    <w:p>
      <w:pPr>
        <w:pStyle w:val="25"/>
        <w:ind w:left="0"/>
        <w:jc w:val="both"/>
      </w:pPr>
      <w:r>
        <w:t>4. Умение определять цели и задачи деятельности, выбирать средства реализации цели и применять их на практике;</w:t>
      </w:r>
    </w:p>
    <w:p>
      <w:pPr>
        <w:pStyle w:val="25"/>
        <w:ind w:left="0"/>
        <w:jc w:val="both"/>
      </w:pPr>
      <w:r>
        <w:t>5. 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адресата.</w:t>
      </w:r>
    </w:p>
    <w:p>
      <w:pPr>
        <w:ind w:left="360"/>
        <w:jc w:val="both"/>
      </w:pPr>
    </w:p>
    <w:p>
      <w:pPr>
        <w:jc w:val="both"/>
      </w:pPr>
      <w:r>
        <w:t xml:space="preserve">В области </w:t>
      </w:r>
      <w:r>
        <w:rPr>
          <w:b/>
        </w:rPr>
        <w:t>предметных результатов</w:t>
      </w:r>
      <w:r>
        <w:t xml:space="preserve">  ученику предоставляется возможность научиться:</w:t>
      </w:r>
    </w:p>
    <w:p>
      <w:pPr>
        <w:jc w:val="both"/>
        <w:rPr>
          <w:b/>
          <w:u w:val="single"/>
        </w:rPr>
      </w:pPr>
      <w:r>
        <w:rPr>
          <w:b/>
          <w:u w:val="single"/>
        </w:rPr>
        <w:t>В познавательной сфере:</w:t>
      </w:r>
    </w:p>
    <w:p>
      <w:pPr>
        <w:pStyle w:val="25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Давать определения изученным понятиям;</w:t>
      </w:r>
    </w:p>
    <w:p>
      <w:pPr>
        <w:pStyle w:val="25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>
      <w:pPr>
        <w:pStyle w:val="25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Описывать и различать изученные классы неорганических и органических соединений, химические реакции;</w:t>
      </w:r>
    </w:p>
    <w:p>
      <w:pPr>
        <w:pStyle w:val="25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Классифицировать изученные объекты и явления;</w:t>
      </w:r>
    </w:p>
    <w:p>
      <w:pPr>
        <w:pStyle w:val="25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Наблюдать демонстрируемые и самостоятельно проводимые опыты, химические реакции, протекающие в природе и в быту;</w:t>
      </w:r>
    </w:p>
    <w:p>
      <w:pPr>
        <w:pStyle w:val="25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>
      <w:pPr>
        <w:pStyle w:val="25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Интерпретировать химическую информацию, полученную из других источников;</w:t>
      </w:r>
    </w:p>
    <w:p>
      <w:pPr>
        <w:pStyle w:val="25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Структурировать изученный материал;</w:t>
      </w:r>
    </w:p>
    <w:p>
      <w:pPr>
        <w:pStyle w:val="25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Описывать строение атомов элементов 1 и 4 периодов с использованием электронных конфигураций атомов;</w:t>
      </w:r>
    </w:p>
    <w:p>
      <w:pPr>
        <w:pStyle w:val="25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Моделировать строение простейших молекул неорганических и органических веществ, кристаллов;</w:t>
      </w:r>
    </w:p>
    <w:p>
      <w:pPr>
        <w:jc w:val="both"/>
        <w:rPr>
          <w:b/>
          <w:u w:val="single"/>
        </w:rPr>
      </w:pPr>
      <w:r>
        <w:rPr>
          <w:b/>
          <w:u w:val="single"/>
        </w:rPr>
        <w:t>В ценностно-ориентационной сфере</w:t>
      </w:r>
    </w:p>
    <w:p>
      <w:pPr>
        <w:pStyle w:val="25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>
      <w:pPr>
        <w:jc w:val="both"/>
        <w:rPr>
          <w:b/>
        </w:rPr>
      </w:pPr>
      <w:r>
        <w:rPr>
          <w:b/>
          <w:u w:val="single"/>
        </w:rPr>
        <w:t>В трудовой сфере</w:t>
      </w:r>
    </w:p>
    <w:p>
      <w:pPr>
        <w:pStyle w:val="25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Проводить химический эксперимент;</w:t>
      </w:r>
    </w:p>
    <w:p>
      <w:pPr>
        <w:jc w:val="both"/>
        <w:rPr>
          <w:b/>
        </w:rPr>
      </w:pPr>
      <w:r>
        <w:rPr>
          <w:b/>
          <w:u w:val="single"/>
        </w:rPr>
        <w:t>В сфере физической культуры</w:t>
      </w:r>
    </w:p>
    <w:p>
      <w:pPr>
        <w:pStyle w:val="25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Оказывать первую помощь при отравлениях, ожогах и других травмах, связанных с веществами и лабораторным оборудованием.</w:t>
      </w:r>
    </w:p>
    <w:p>
      <w:pPr>
        <w:pStyle w:val="25"/>
        <w:ind w:left="0"/>
        <w:jc w:val="both"/>
        <w:rPr>
          <w:b/>
        </w:rPr>
      </w:pPr>
      <w:r>
        <w:rPr>
          <w:b/>
        </w:rPr>
        <w:t>Требования к уровню подготовки учеников 10 класса</w:t>
      </w:r>
    </w:p>
    <w:p>
      <w:pPr>
        <w:pStyle w:val="4"/>
        <w:jc w:val="both"/>
      </w:pPr>
      <w:r>
        <w:t>В результате изучения химии на базовом уровне ученик должен знать / понимать</w:t>
      </w:r>
    </w:p>
    <w:p>
      <w:pPr>
        <w:pStyle w:val="17"/>
        <w:spacing w:before="0" w:beforeAutospacing="0" w:after="0" w:afterAutospacing="0"/>
        <w:jc w:val="both"/>
        <w:rPr>
          <w:color w:val="000000"/>
        </w:rPr>
      </w:pPr>
      <w:r>
        <w:rPr>
          <w:rFonts w:ascii="Symbol" w:hAnsi="Symbol"/>
          <w:color w:val="000000"/>
        </w:rPr>
        <w:t></w:t>
      </w:r>
      <w:r>
        <w:rPr>
          <w:b/>
          <w:bCs/>
          <w:color w:val="000000"/>
        </w:rPr>
        <w:t>важнейшие химические понятия</w:t>
      </w:r>
      <w:r>
        <w:rPr>
          <w:color w:val="000000"/>
        </w:rPr>
        <w:t xml:space="preserve"> 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 </w:t>
      </w:r>
    </w:p>
    <w:p>
      <w:pPr>
        <w:pStyle w:val="17"/>
        <w:spacing w:before="0" w:beforeAutospacing="0" w:after="0" w:afterAutospacing="0"/>
        <w:jc w:val="both"/>
        <w:rPr>
          <w:color w:val="000000"/>
        </w:rPr>
      </w:pPr>
      <w:r>
        <w:rPr>
          <w:rFonts w:ascii="Symbol" w:hAnsi="Symbol"/>
          <w:color w:val="000000"/>
        </w:rPr>
        <w:t></w:t>
      </w:r>
      <w:r>
        <w:rPr>
          <w:b/>
          <w:bCs/>
          <w:color w:val="000000"/>
        </w:rPr>
        <w:t>основные законы химии</w:t>
      </w:r>
      <w:r>
        <w:rPr>
          <w:color w:val="000000"/>
        </w:rPr>
        <w:t xml:space="preserve"> : сохранения массы веществ, постоянства состава, периодический закон; </w:t>
      </w:r>
    </w:p>
    <w:p>
      <w:pPr>
        <w:pStyle w:val="17"/>
        <w:spacing w:before="0" w:beforeAutospacing="0" w:after="0" w:afterAutospacing="0"/>
        <w:jc w:val="both"/>
        <w:rPr>
          <w:color w:val="000000"/>
        </w:rPr>
      </w:pPr>
      <w:r>
        <w:rPr>
          <w:rFonts w:ascii="Symbol" w:hAnsi="Symbol"/>
          <w:color w:val="000000"/>
        </w:rPr>
        <w:t></w:t>
      </w:r>
      <w:r>
        <w:rPr>
          <w:b/>
          <w:bCs/>
          <w:color w:val="000000"/>
        </w:rPr>
        <w:t>основные теории химии</w:t>
      </w:r>
      <w:r>
        <w:rPr>
          <w:color w:val="000000"/>
        </w:rPr>
        <w:t xml:space="preserve"> : химической связи, электролитической диссоциации, строения органических соединений; </w:t>
      </w:r>
    </w:p>
    <w:p>
      <w:pPr>
        <w:pStyle w:val="17"/>
        <w:spacing w:before="0" w:beforeAutospacing="0" w:after="0" w:afterAutospacing="0"/>
        <w:jc w:val="both"/>
        <w:rPr>
          <w:color w:val="000000"/>
        </w:rPr>
      </w:pPr>
      <w:r>
        <w:rPr>
          <w:rFonts w:ascii="Symbol" w:hAnsi="Symbol"/>
          <w:color w:val="000000"/>
        </w:rPr>
        <w:t></w:t>
      </w:r>
      <w:r>
        <w:rPr>
          <w:b/>
          <w:bCs/>
          <w:color w:val="000000"/>
        </w:rPr>
        <w:t>важнейшие вещества и материалы</w:t>
      </w:r>
      <w:r>
        <w:rPr>
          <w:color w:val="000000"/>
        </w:rPr>
        <w:t xml:space="preserve"> 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 </w:t>
      </w:r>
    </w:p>
    <w:p>
      <w:pPr>
        <w:pStyle w:val="17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уметь</w:t>
      </w:r>
    </w:p>
    <w:p>
      <w:pPr>
        <w:pStyle w:val="17"/>
        <w:spacing w:before="0" w:beforeAutospacing="0" w:after="0" w:afterAutospacing="0"/>
        <w:jc w:val="both"/>
        <w:rPr>
          <w:color w:val="000000"/>
        </w:rPr>
      </w:pPr>
      <w:r>
        <w:rPr>
          <w:rFonts w:ascii="Symbol" w:hAnsi="Symbol"/>
          <w:color w:val="000000"/>
          <w:sz w:val="22"/>
          <w:szCs w:val="22"/>
        </w:rPr>
        <w:t></w:t>
      </w:r>
      <w:r>
        <w:rPr>
          <w:b/>
          <w:bCs/>
          <w:i/>
          <w:iCs/>
          <w:color w:val="000000"/>
        </w:rPr>
        <w:t>называть</w:t>
      </w:r>
      <w:r>
        <w:rPr>
          <w:color w:val="000000"/>
        </w:rPr>
        <w:t xml:space="preserve"> изученные вещества по «тривиальной» или международной номенклатуре; </w:t>
      </w:r>
    </w:p>
    <w:p>
      <w:pPr>
        <w:pStyle w:val="17"/>
        <w:spacing w:before="0" w:beforeAutospacing="0" w:after="0" w:afterAutospacing="0"/>
        <w:jc w:val="both"/>
        <w:rPr>
          <w:color w:val="000000"/>
        </w:rPr>
      </w:pPr>
      <w:r>
        <w:rPr>
          <w:rFonts w:ascii="Symbol" w:hAnsi="Symbol"/>
          <w:color w:val="000000"/>
          <w:sz w:val="22"/>
          <w:szCs w:val="22"/>
        </w:rPr>
        <w:t></w:t>
      </w:r>
      <w:r>
        <w:rPr>
          <w:b/>
          <w:bCs/>
          <w:i/>
          <w:iCs/>
          <w:color w:val="000000"/>
        </w:rPr>
        <w:t>определять</w:t>
      </w:r>
      <w:r>
        <w:rPr>
          <w:b/>
          <w:bCs/>
          <w:color w:val="000000"/>
        </w:rPr>
        <w:t xml:space="preserve">: </w:t>
      </w:r>
      <w:r>
        <w:rPr>
          <w:color w:val="000000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>
      <w:pPr>
        <w:pStyle w:val="17"/>
        <w:spacing w:before="0" w:beforeAutospacing="0" w:after="0" w:afterAutospacing="0"/>
        <w:jc w:val="both"/>
        <w:rPr>
          <w:color w:val="000000"/>
        </w:rPr>
      </w:pPr>
      <w:r>
        <w:rPr>
          <w:rFonts w:ascii="Symbol" w:hAnsi="Symbol"/>
          <w:color w:val="000000"/>
          <w:sz w:val="22"/>
          <w:szCs w:val="22"/>
        </w:rPr>
        <w:t></w:t>
      </w:r>
      <w:r>
        <w:rPr>
          <w:b/>
          <w:bCs/>
          <w:i/>
          <w:iCs/>
          <w:color w:val="000000"/>
        </w:rPr>
        <w:t>характеризовать</w:t>
      </w:r>
      <w:r>
        <w:rPr>
          <w:b/>
          <w:bCs/>
          <w:color w:val="000000"/>
        </w:rPr>
        <w:t xml:space="preserve">: </w:t>
      </w:r>
      <w:r>
        <w:rPr>
          <w:color w:val="000000"/>
        </w:rPr>
        <w:t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>
      <w:pPr>
        <w:pStyle w:val="17"/>
        <w:spacing w:before="0" w:beforeAutospacing="0" w:after="0" w:afterAutospacing="0"/>
        <w:jc w:val="both"/>
        <w:rPr>
          <w:color w:val="000000"/>
        </w:rPr>
      </w:pPr>
      <w:r>
        <w:rPr>
          <w:rFonts w:ascii="Symbol" w:hAnsi="Symbol"/>
          <w:color w:val="000000"/>
          <w:sz w:val="22"/>
          <w:szCs w:val="22"/>
        </w:rPr>
        <w:t></w:t>
      </w:r>
      <w:r>
        <w:rPr>
          <w:b/>
          <w:bCs/>
          <w:i/>
          <w:iCs/>
          <w:color w:val="000000"/>
        </w:rPr>
        <w:t>объяснять</w:t>
      </w:r>
      <w:r>
        <w:rPr>
          <w:b/>
          <w:bCs/>
          <w:color w:val="000000"/>
        </w:rPr>
        <w:t xml:space="preserve">: </w:t>
      </w:r>
      <w:r>
        <w:rPr>
          <w:color w:val="000000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>
      <w:pPr>
        <w:pStyle w:val="17"/>
        <w:spacing w:before="0" w:beforeAutospacing="0" w:after="0" w:afterAutospacing="0"/>
        <w:jc w:val="both"/>
        <w:rPr>
          <w:color w:val="000000"/>
        </w:rPr>
      </w:pPr>
      <w:r>
        <w:rPr>
          <w:rFonts w:ascii="Symbol" w:hAnsi="Symbol"/>
          <w:color w:val="000000"/>
        </w:rPr>
        <w:t></w:t>
      </w:r>
      <w:r>
        <w:rPr>
          <w:b/>
          <w:bCs/>
          <w:color w:val="000000"/>
        </w:rPr>
        <w:t>выполнять химический эксперимент</w:t>
      </w:r>
      <w:r>
        <w:rPr>
          <w:color w:val="000000"/>
        </w:rPr>
        <w:t xml:space="preserve"> по распознаванию важнейших неорганических и органических веществ; </w:t>
      </w:r>
    </w:p>
    <w:p>
      <w:pPr>
        <w:pStyle w:val="17"/>
        <w:spacing w:before="0" w:beforeAutospacing="0" w:after="0" w:afterAutospacing="0"/>
        <w:jc w:val="both"/>
        <w:rPr>
          <w:color w:val="000000"/>
        </w:rPr>
      </w:pPr>
      <w:r>
        <w:rPr>
          <w:rFonts w:ascii="Symbol" w:hAnsi="Symbol"/>
          <w:color w:val="000000"/>
        </w:rPr>
        <w:t></w:t>
      </w:r>
      <w:r>
        <w:rPr>
          <w:b/>
          <w:bCs/>
          <w:color w:val="000000"/>
        </w:rPr>
        <w:t>проводить</w:t>
      </w:r>
      <w:r>
        <w:rPr>
          <w:color w:val="000000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 </w:t>
      </w:r>
    </w:p>
    <w:p>
      <w:pPr>
        <w:pStyle w:val="17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color w:val="000000"/>
        </w:rPr>
        <w:t xml:space="preserve">для: </w:t>
      </w:r>
    </w:p>
    <w:p>
      <w:pPr>
        <w:pStyle w:val="17"/>
        <w:spacing w:before="0" w:beforeAutospacing="0" w:after="0" w:afterAutospacing="0"/>
        <w:jc w:val="both"/>
        <w:rPr>
          <w:color w:val="000000"/>
        </w:rPr>
      </w:pPr>
      <w:r>
        <w:rPr>
          <w:rFonts w:ascii="Symbol" w:hAnsi="Symbol"/>
          <w:color w:val="000000"/>
          <w:sz w:val="22"/>
          <w:szCs w:val="22"/>
        </w:rPr>
        <w:t></w:t>
      </w:r>
      <w:r>
        <w:rPr>
          <w:color w:val="000000"/>
        </w:rPr>
        <w:t xml:space="preserve">объяснения химических явлений, происходящих в природе, быту и на производстве; </w:t>
      </w:r>
    </w:p>
    <w:p>
      <w:pPr>
        <w:pStyle w:val="17"/>
        <w:spacing w:before="0" w:beforeAutospacing="0" w:after="0" w:afterAutospacing="0"/>
        <w:jc w:val="both"/>
        <w:rPr>
          <w:color w:val="000000"/>
        </w:rPr>
      </w:pPr>
      <w:r>
        <w:rPr>
          <w:rFonts w:ascii="Symbol" w:hAnsi="Symbol"/>
          <w:color w:val="000000"/>
          <w:sz w:val="22"/>
          <w:szCs w:val="22"/>
        </w:rPr>
        <w:t></w:t>
      </w:r>
      <w:r>
        <w:rPr>
          <w:color w:val="000000"/>
        </w:rPr>
        <w:t xml:space="preserve">определения возможности протекания химических превращений в различных условиях и оценки их последствий; </w:t>
      </w:r>
    </w:p>
    <w:p>
      <w:pPr>
        <w:pStyle w:val="17"/>
        <w:spacing w:before="0" w:beforeAutospacing="0" w:after="0" w:afterAutospacing="0"/>
        <w:jc w:val="both"/>
        <w:rPr>
          <w:color w:val="000000"/>
        </w:rPr>
      </w:pPr>
      <w:r>
        <w:rPr>
          <w:rFonts w:ascii="Symbol" w:hAnsi="Symbol"/>
          <w:color w:val="000000"/>
          <w:sz w:val="22"/>
          <w:szCs w:val="22"/>
        </w:rPr>
        <w:t></w:t>
      </w:r>
      <w:r>
        <w:rPr>
          <w:color w:val="000000"/>
        </w:rPr>
        <w:t xml:space="preserve">экологически грамотного поведения в окружающей среде; </w:t>
      </w:r>
    </w:p>
    <w:p>
      <w:pPr>
        <w:pStyle w:val="17"/>
        <w:spacing w:before="0" w:beforeAutospacing="0" w:after="0" w:afterAutospacing="0"/>
        <w:jc w:val="both"/>
        <w:rPr>
          <w:color w:val="000000"/>
        </w:rPr>
      </w:pPr>
      <w:r>
        <w:rPr>
          <w:rFonts w:ascii="Symbol" w:hAnsi="Symbol"/>
          <w:color w:val="000000"/>
          <w:sz w:val="22"/>
          <w:szCs w:val="22"/>
        </w:rPr>
        <w:t></w:t>
      </w:r>
      <w:r>
        <w:rPr>
          <w:color w:val="000000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>
      <w:pPr>
        <w:pStyle w:val="17"/>
        <w:spacing w:before="0" w:beforeAutospacing="0" w:after="0" w:afterAutospacing="0"/>
        <w:jc w:val="both"/>
        <w:rPr>
          <w:color w:val="000000"/>
        </w:rPr>
      </w:pPr>
      <w:r>
        <w:rPr>
          <w:rFonts w:ascii="Symbol" w:hAnsi="Symbol"/>
          <w:color w:val="000000"/>
          <w:sz w:val="22"/>
          <w:szCs w:val="22"/>
        </w:rPr>
        <w:t></w:t>
      </w:r>
      <w:r>
        <w:rPr>
          <w:color w:val="000000"/>
        </w:rPr>
        <w:t xml:space="preserve">безопасного обращения с горючими и токсичными веществами, лабораторным оборудованием; </w:t>
      </w:r>
    </w:p>
    <w:p>
      <w:pPr>
        <w:pStyle w:val="17"/>
        <w:spacing w:before="0" w:beforeAutospacing="0" w:after="0" w:afterAutospacing="0"/>
        <w:jc w:val="both"/>
        <w:rPr>
          <w:color w:val="000000"/>
        </w:rPr>
      </w:pPr>
      <w:r>
        <w:rPr>
          <w:rFonts w:ascii="Symbol" w:hAnsi="Symbol"/>
          <w:color w:val="000000"/>
          <w:sz w:val="22"/>
          <w:szCs w:val="22"/>
        </w:rPr>
        <w:t></w:t>
      </w:r>
      <w:r>
        <w:rPr>
          <w:color w:val="000000"/>
        </w:rPr>
        <w:t xml:space="preserve">приготовления растворов заданной концентрации в быту и на производстве; </w:t>
      </w:r>
    </w:p>
    <w:p>
      <w:pPr>
        <w:pStyle w:val="17"/>
        <w:spacing w:before="0" w:beforeAutospacing="0" w:after="0" w:afterAutospacing="0"/>
        <w:jc w:val="both"/>
        <w:rPr>
          <w:color w:val="000000"/>
        </w:rPr>
      </w:pPr>
      <w:r>
        <w:rPr>
          <w:rFonts w:ascii="Symbol" w:hAnsi="Symbol"/>
          <w:color w:val="000000"/>
          <w:sz w:val="22"/>
          <w:szCs w:val="22"/>
        </w:rPr>
        <w:t></w:t>
      </w:r>
      <w:r>
        <w:rPr>
          <w:color w:val="000000"/>
        </w:rPr>
        <w:t>критической оценки достоверности химической информации, поступающей из различных источников информации.</w:t>
      </w:r>
    </w:p>
    <w:p>
      <w:pPr>
        <w:pStyle w:val="1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Общая характеристика учебного процесса</w:t>
      </w:r>
    </w:p>
    <w:p>
      <w:pPr>
        <w:tabs>
          <w:tab w:val="left" w:pos="5160"/>
        </w:tabs>
        <w:ind w:firstLine="567"/>
        <w:jc w:val="both"/>
      </w:pPr>
      <w:r>
        <w:t>При обучении учащихся по данной рабочей учебной программе используются следующие общие формы обучения:</w:t>
      </w:r>
    </w:p>
    <w:p>
      <w:pPr>
        <w:pStyle w:val="25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индивидуальная (консультации);</w:t>
      </w:r>
    </w:p>
    <w:p>
      <w:pPr>
        <w:pStyle w:val="25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групповая (учащиеся работают в группах, создаваемых на различных основах: по темпу усвоения – при изучении нового материала, по уровню  учебных достижений – на обобщающих по теме  уроках);</w:t>
      </w:r>
    </w:p>
    <w:p>
      <w:pPr>
        <w:pStyle w:val="25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фронтальная (работа учителя сразу со всем классом в едином темпе с общими задачами);</w:t>
      </w:r>
    </w:p>
    <w:p>
      <w:pPr>
        <w:pStyle w:val="25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парная (взаимодействие между двумя учениками с целью осуществления взаимоконтроля).</w:t>
      </w:r>
    </w:p>
    <w:p>
      <w:pPr>
        <w:ind w:firstLine="567"/>
        <w:jc w:val="both"/>
      </w:pPr>
      <w:r>
        <w:t>Данная программа предусматривает установление межпредметных связей с некоторыми предметами, изучаемыми в 10 классе: так, при изучении вопросов «Природные источники углеводородов». «Алканы», «Алкены» устанавливаются межпредметные связи с географией (месторождения природных ископаемых); при изучении физических свойств органических соединений – с физикой; при изучении вопросов применения органических соединений и их физиологического действия на организм – с биологией; при решении расчетных задач – с математикой.</w:t>
      </w:r>
    </w:p>
    <w:p>
      <w:pPr>
        <w:tabs>
          <w:tab w:val="left" w:pos="5160"/>
        </w:tabs>
        <w:ind w:firstLine="567"/>
        <w:jc w:val="both"/>
      </w:pPr>
      <w:r>
        <w:t xml:space="preserve">При реализации данной рабочей учебной программы  применяется классно – урочная система обучения. Таким образом, основной формой организации учебного процесса является урок. Кроме урока, используется ряд других организационных форм обучения (лекции с использованием презентаций по теме или материалов </w:t>
      </w:r>
      <w:r>
        <w:rPr>
          <w:lang w:val="en-US"/>
        </w:rPr>
        <w:t>CD</w:t>
      </w:r>
      <w:r>
        <w:t>-дисков по органической химии; домашняя самостоятельная работа).</w:t>
      </w:r>
    </w:p>
    <w:p>
      <w:pPr>
        <w:ind w:firstLine="567"/>
        <w:jc w:val="both"/>
      </w:pPr>
      <w:r>
        <w:t xml:space="preserve">Система контроля по курсу 10 класса включает выполнение практических работ, проведение самостоятельных работ и 2 контрольных работ по темам «Углеводороды и их природные источники» (контрольная работа №1), «Кислородсодержащие органические соединения и их нахождение в живой природе» (контрольная работа № 2).  Для  отработки навыков составления формул изомеров и гомологов органических веществ, названий веществ по систематической номенклатуре, а также составлении уравнений химических реакций с участием органических веществ, применяются дидактические карточки, которые также могут использоваться для оперативного контроля. </w:t>
      </w:r>
    </w:p>
    <w:p>
      <w:pPr>
        <w:ind w:firstLine="567"/>
        <w:jc w:val="both"/>
      </w:pPr>
      <w:r>
        <w:t xml:space="preserve">Учебный процесс при изучении курса химии в 10 классе построено с учетом следующих </w:t>
      </w:r>
      <w:r>
        <w:rPr>
          <w:i/>
        </w:rPr>
        <w:t>методов обучения</w:t>
      </w:r>
      <w:r>
        <w:t>:</w:t>
      </w:r>
    </w:p>
    <w:p>
      <w:pPr>
        <w:pStyle w:val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информационный;</w:t>
      </w:r>
    </w:p>
    <w:p>
      <w:pPr>
        <w:pStyle w:val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исследовательский (организация исследовательского лабораторного практикума, самостоятельных работ и т.д.);</w:t>
      </w:r>
    </w:p>
    <w:p>
      <w:pPr>
        <w:pStyle w:val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проблемный (постановка проблемных вопросов и создание проблемных ситуаций на уроке);</w:t>
      </w:r>
    </w:p>
    <w:p>
      <w:pPr>
        <w:pStyle w:val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ИКТ;</w:t>
      </w:r>
    </w:p>
    <w:p>
      <w:pPr>
        <w:pStyle w:val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алгоритмизированное обучение (алгоритмы планирования научного исследования и обработки результатов эксперимента, алгоритмы описания химического объекта, алгоритм  рассказа о строении и свойствах химического элемента и т.д.); </w:t>
      </w:r>
    </w:p>
    <w:p>
      <w:pPr>
        <w:pStyle w:val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методы развития способностей к самообучению и самообразованию.</w:t>
      </w:r>
    </w:p>
    <w:p>
      <w:pPr>
        <w:pStyle w:val="1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часов в соответствии с программой: 34 часа</w:t>
      </w:r>
    </w:p>
    <w:p>
      <w:pPr>
        <w:pStyle w:val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 по учебному плану: 1 час</w:t>
      </w:r>
    </w:p>
    <w:p>
      <w:pPr>
        <w:pStyle w:val="1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контрольных работ: 3</w:t>
      </w:r>
    </w:p>
    <w:p>
      <w:pPr>
        <w:pStyle w:val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практических работ: 2</w:t>
      </w:r>
    </w:p>
    <w:p>
      <w:pPr>
        <w:ind w:firstLine="567"/>
        <w:jc w:val="both"/>
        <w:rPr>
          <w:color w:val="000000"/>
        </w:rPr>
      </w:pPr>
    </w:p>
    <w:p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Содержание тем учебного курса</w:t>
      </w:r>
    </w:p>
    <w:p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Тема 1. «Теория строения органических соединений» (2 часа)</w:t>
      </w:r>
      <w:r>
        <w:rPr>
          <w:sz w:val="28"/>
        </w:rPr>
        <w:t xml:space="preserve">  </w:t>
      </w:r>
    </w:p>
    <w:p>
      <w:pPr>
        <w:jc w:val="both"/>
      </w:pPr>
      <w:r>
        <w:rPr>
          <w:b/>
          <w:bCs/>
        </w:rPr>
        <w:t>Межпредметные  связи</w:t>
      </w:r>
      <w:r>
        <w:t xml:space="preserve">: </w:t>
      </w:r>
      <w:r>
        <w:rPr>
          <w:i/>
          <w:iCs/>
        </w:rPr>
        <w:t>неорганическая химия</w:t>
      </w:r>
      <w:r>
        <w:t>: валентность.</w:t>
      </w:r>
    </w:p>
    <w:p>
      <w:pPr>
        <w:ind w:firstLine="567"/>
        <w:jc w:val="both"/>
      </w:pPr>
      <w:r>
        <w:t xml:space="preserve">   Валентность.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Химические формулы и модели молекул в органической химии.</w:t>
      </w:r>
    </w:p>
    <w:p>
      <w:pPr>
        <w:ind w:firstLine="567"/>
        <w:jc w:val="both"/>
      </w:pPr>
      <w:r>
        <w:rPr>
          <w:b/>
          <w:bCs/>
        </w:rPr>
        <w:t>Демонстрации</w:t>
      </w:r>
      <w:r>
        <w:t>. Модели молекул гомологов и изомеров органических соединений.</w:t>
      </w:r>
    </w:p>
    <w:p>
      <w:pPr>
        <w:jc w:val="both"/>
      </w:pPr>
      <w:r>
        <w:rPr>
          <w:b/>
          <w:bCs/>
          <w:i/>
          <w:iCs/>
        </w:rPr>
        <w:t>Тема 2. «Углеводороды и их природные источники»  (9 часов)</w:t>
      </w:r>
    </w:p>
    <w:p>
      <w:pPr>
        <w:ind w:firstLine="567"/>
        <w:jc w:val="both"/>
      </w:pPr>
      <w:r>
        <w:rPr>
          <w:b/>
          <w:bCs/>
        </w:rPr>
        <w:t>Межпредметные связи</w:t>
      </w:r>
      <w:r>
        <w:t xml:space="preserve">: </w:t>
      </w:r>
      <w:r>
        <w:rPr>
          <w:i/>
          <w:iCs/>
        </w:rPr>
        <w:t>география:</w:t>
      </w:r>
      <w:r>
        <w:t xml:space="preserve"> месторождения природного газа и нефти в мире и Российской Федерации, </w:t>
      </w:r>
      <w:r>
        <w:rPr>
          <w:i/>
          <w:iCs/>
        </w:rPr>
        <w:t>физика:</w:t>
      </w:r>
      <w:r>
        <w:t xml:space="preserve"> разделение жидкостей методом перегонки.</w:t>
      </w:r>
    </w:p>
    <w:p>
      <w:pPr>
        <w:ind w:firstLine="567"/>
        <w:jc w:val="both"/>
      </w:pPr>
      <w:r>
        <w:rPr>
          <w:b/>
          <w:iCs/>
        </w:rPr>
        <w:t>Природный газ.</w:t>
      </w:r>
      <w:r>
        <w:rPr>
          <w:b/>
          <w:i/>
          <w:iCs/>
        </w:rPr>
        <w:t xml:space="preserve"> </w:t>
      </w:r>
      <w:r>
        <w:t>Природный газ как топливо. Преимущество природного газа перед другими видами топлива. Состав природного газа.</w:t>
      </w:r>
    </w:p>
    <w:p>
      <w:pPr>
        <w:ind w:firstLine="567"/>
        <w:jc w:val="both"/>
      </w:pPr>
      <w:r>
        <w:rPr>
          <w:b/>
          <w:bCs/>
        </w:rPr>
        <w:t>Алканы</w:t>
      </w:r>
      <w:r>
        <w:t>: гомологический ряд, изомерия и номенклатура алканов. Химические свойства алканов ( на примере метана и этана): горение, замещение, разложение и дегидрирование. Применение алканов на основе свойств.</w:t>
      </w:r>
    </w:p>
    <w:p>
      <w:pPr>
        <w:ind w:firstLine="567"/>
        <w:jc w:val="both"/>
      </w:pPr>
      <w:r>
        <w:rPr>
          <w:b/>
          <w:bCs/>
        </w:rPr>
        <w:t>Алкены</w:t>
      </w:r>
      <w:r>
        <w:t>. Этилен, его получение (дегидрированием этана и дегидратацией этанола). Химические свойства этилена: горение, качественные реакции (обесцвечивание бромной воды и раствора перманганата калия), гидратация, полимеризация. Полиэтилен. Его свойства и применение. Применение этилена на основе его свойств.</w:t>
      </w:r>
    </w:p>
    <w:p>
      <w:pPr>
        <w:ind w:firstLine="567"/>
        <w:jc w:val="both"/>
      </w:pPr>
      <w:r>
        <w:rPr>
          <w:b/>
          <w:iCs/>
        </w:rPr>
        <w:t>Алкадиены и каучуки.</w:t>
      </w:r>
      <w:r>
        <w:rPr>
          <w:i/>
          <w:iCs/>
        </w:rPr>
        <w:t xml:space="preserve"> </w:t>
      </w:r>
      <w:r>
        <w:t>Понятие об алкадиенах как углеводородах с двумя двойными связями. Химические свойства бутадиена –1,3 и изопрена: обесцвечивание бромной воды и полимеризация в каучуки. Резина.</w:t>
      </w:r>
    </w:p>
    <w:p>
      <w:pPr>
        <w:ind w:firstLine="567"/>
        <w:jc w:val="both"/>
      </w:pPr>
      <w:r>
        <w:rPr>
          <w:b/>
          <w:bCs/>
        </w:rPr>
        <w:t>Алкины</w:t>
      </w:r>
      <w:r>
        <w:t>. Ацетилен, его получение пиролизом метана и карбидным способом. Химические свойства ацетилена: горение, обесцвечивание бромной воды, присоединение хлороводорода и гидратация. Применение ацетилена на основе свойств. Реакция полимеризации винилхлорида. Поливинилхлорид и его применение.</w:t>
      </w:r>
    </w:p>
    <w:p>
      <w:pPr>
        <w:ind w:firstLine="567"/>
        <w:jc w:val="both"/>
      </w:pPr>
      <w:r>
        <w:rPr>
          <w:b/>
          <w:bCs/>
        </w:rPr>
        <w:t>Нефть</w:t>
      </w:r>
      <w:r>
        <w:t>. Состав и переработка нефти. Нефтепродукты. Бензин и понятие об октановом    числе.</w:t>
      </w:r>
    </w:p>
    <w:p>
      <w:pPr>
        <w:ind w:firstLine="567"/>
        <w:jc w:val="both"/>
      </w:pPr>
      <w:r>
        <w:rPr>
          <w:b/>
          <w:bCs/>
        </w:rPr>
        <w:t>Бензол</w:t>
      </w:r>
      <w:r>
        <w:t>. Получение бензола из гексана и ацетилена. Химические свойства бензола: горение, галогенирование, нитрование. Применение бензола на основе его свойств.</w:t>
      </w:r>
    </w:p>
    <w:p>
      <w:pPr>
        <w:jc w:val="both"/>
      </w:pPr>
      <w:r>
        <w:rPr>
          <w:b/>
          <w:bCs/>
        </w:rPr>
        <w:t xml:space="preserve">Демонстрации. </w:t>
      </w:r>
      <w:r>
        <w:t>Горение метана, этилена, ацетилена. Отношение метана, этилена, ацетилена и бензола к раствору перманганата калия и бромной воде. Получение этилена реакцией дегидратации этанола и деполимеризации полиэтилена, ацетилена карбидным способом. Разложение каучука при нагревании, испытание продуктов разложения на непредельность. Коллекция образцов нефти и нефтепродуктов.</w:t>
      </w:r>
    </w:p>
    <w:p>
      <w:pPr>
        <w:jc w:val="both"/>
        <w:rPr>
          <w:b/>
          <w:bCs/>
        </w:rPr>
      </w:pPr>
      <w:r>
        <w:rPr>
          <w:b/>
          <w:bCs/>
        </w:rPr>
        <w:t>Лабораторные опыты.</w:t>
      </w:r>
    </w:p>
    <w:p>
      <w:pPr>
        <w:tabs>
          <w:tab w:val="left" w:pos="142"/>
        </w:tabs>
        <w:jc w:val="both"/>
      </w:pPr>
      <w:r>
        <w:t>1. Изготовление моделей молекул углеводородов.</w:t>
      </w:r>
    </w:p>
    <w:p>
      <w:pPr>
        <w:tabs>
          <w:tab w:val="left" w:pos="142"/>
        </w:tabs>
        <w:jc w:val="both"/>
      </w:pPr>
      <w:r>
        <w:t>2. Определение элементарного состава органических соединений.</w:t>
      </w:r>
    </w:p>
    <w:p>
      <w:pPr>
        <w:tabs>
          <w:tab w:val="left" w:pos="142"/>
        </w:tabs>
        <w:jc w:val="both"/>
      </w:pPr>
      <w:r>
        <w:t>3. Обнаружение непредельных соединений в жидких нефтепродуктах.</w:t>
      </w:r>
    </w:p>
    <w:p>
      <w:pPr>
        <w:tabs>
          <w:tab w:val="left" w:pos="142"/>
        </w:tabs>
        <w:jc w:val="both"/>
      </w:pPr>
      <w:r>
        <w:t>4. Получение и свойства ацетилена.</w:t>
      </w:r>
    </w:p>
    <w:p>
      <w:pPr>
        <w:tabs>
          <w:tab w:val="left" w:pos="142"/>
        </w:tabs>
        <w:jc w:val="both"/>
      </w:pPr>
      <w:r>
        <w:t>5. Ознакомление с коллекцией «Нефть и продукты её переработки».</w:t>
      </w:r>
    </w:p>
    <w:p>
      <w:pPr>
        <w:pStyle w:val="17"/>
        <w:jc w:val="both"/>
        <w:rPr>
          <w:b/>
          <w:i/>
        </w:rPr>
      </w:pPr>
      <w:r>
        <w:rPr>
          <w:b/>
        </w:rPr>
        <w:t>Тема  3. «Кислородсодержащие  соединения  и  их  нахождение  в  живой  природе» (11 часов)</w:t>
      </w:r>
    </w:p>
    <w:p>
      <w:pPr>
        <w:pStyle w:val="5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Межпредметные связи: </w:t>
      </w:r>
      <w:r>
        <w:rPr>
          <w:rFonts w:ascii="Times New Roman" w:hAnsi="Times New Roman"/>
          <w:sz w:val="24"/>
        </w:rPr>
        <w:t>Биология: углеводы (глюкоза, крахмал, клетчатка), жиры; каменный уголь. Физика: кокс, коксохимическое производство.</w:t>
      </w:r>
    </w:p>
    <w:p>
      <w:pPr>
        <w:pStyle w:val="14"/>
        <w:spacing w:after="0"/>
        <w:ind w:firstLine="567"/>
        <w:jc w:val="both"/>
        <w:rPr>
          <w:b/>
        </w:rPr>
      </w:pPr>
      <w:r>
        <w:t>Углеводы. Единство химической организации живых организмов. Химический состав живых организмов.</w:t>
      </w:r>
    </w:p>
    <w:p>
      <w:pPr>
        <w:pStyle w:val="14"/>
        <w:spacing w:after="0"/>
        <w:ind w:firstLine="567"/>
        <w:jc w:val="both"/>
        <w:rPr>
          <w:b/>
        </w:rPr>
      </w:pPr>
      <w:r>
        <w:t>Углеводы, их классификация: моносахариды(глюкоза), дисахариды(сахароза), полисахариды(крахмал и целюллоза). Значение углеводов в живой природе и жизни человека. Понятие о реакциях поликонденсации и гидролиза на  примере взаимопревращений: глюкоза ↔ полисахарид.</w:t>
      </w:r>
    </w:p>
    <w:p>
      <w:pPr>
        <w:pStyle w:val="14"/>
        <w:spacing w:after="0"/>
        <w:ind w:firstLine="567"/>
        <w:jc w:val="both"/>
        <w:rPr>
          <w:b/>
        </w:rPr>
      </w:pPr>
      <w:r>
        <w:t>Глюкоза – вещество с двойственной функцией – альдегидоспирт. Химические свойства глюкозы: окисление в глюконовую кислоту, восстановление в сорбит, брожение (молочнокислое и спиртовое).применение глюкозы на основе её свойств.</w:t>
      </w:r>
    </w:p>
    <w:p>
      <w:pPr>
        <w:pStyle w:val="14"/>
        <w:spacing w:after="0"/>
        <w:ind w:firstLine="567"/>
        <w:jc w:val="both"/>
        <w:rPr>
          <w:b/>
        </w:rPr>
      </w:pPr>
      <w:r>
        <w:t>Спирты.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основении его свойств. Алкоголизм, его последствия и предупреждение.</w:t>
      </w:r>
    </w:p>
    <w:p>
      <w:pPr>
        <w:pStyle w:val="14"/>
        <w:spacing w:after="0"/>
        <w:ind w:firstLine="567"/>
        <w:jc w:val="both"/>
        <w:rPr>
          <w:b/>
        </w:rPr>
      </w:pPr>
      <w:r>
        <w:t>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 на основе свойств.</w:t>
      </w:r>
    </w:p>
    <w:p>
      <w:pPr>
        <w:pStyle w:val="14"/>
        <w:spacing w:after="0"/>
        <w:ind w:firstLine="567"/>
        <w:jc w:val="both"/>
        <w:rPr>
          <w:b/>
        </w:rPr>
      </w:pPr>
      <w:r>
        <w:t>Каменный уголь. Фенол. Коксохимическое производство и его продукция. Получение фенола коксованием каменного угля. Взаимное влияние атомов в молекуле фенола: взаимодействие с гидроксидом натрия и азотной кислотой. Поликонденсация фенола с формальдегидом в фенолформальдегидную смолу. Применение фенола на основе его свойств.</w:t>
      </w:r>
    </w:p>
    <w:p>
      <w:pPr>
        <w:pStyle w:val="14"/>
        <w:spacing w:after="0"/>
        <w:ind w:firstLine="567"/>
        <w:jc w:val="both"/>
        <w:rPr>
          <w:b/>
        </w:rPr>
      </w:pPr>
      <w:r>
        <w:t>Альдегиды.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</w:t>
      </w:r>
    </w:p>
    <w:p>
      <w:pPr>
        <w:pStyle w:val="14"/>
        <w:spacing w:after="0"/>
        <w:ind w:firstLine="567"/>
        <w:jc w:val="both"/>
        <w:rPr>
          <w:b/>
        </w:rPr>
      </w:pPr>
      <w:r>
        <w:t>Карбоновые кислоты. Получение карбоновых кислот окислением альдегидов. Химические свойства уксусной кислоты: общие свойства с неорганическими и реакция этерификации. Применение уксусной кислоты на основе свойств. Высшие жирные кислоты на примере пальмитиновой и стеариновой.</w:t>
      </w:r>
    </w:p>
    <w:p>
      <w:pPr>
        <w:pStyle w:val="14"/>
        <w:spacing w:after="0"/>
        <w:ind w:firstLine="567"/>
        <w:jc w:val="both"/>
        <w:rPr>
          <w:b/>
        </w:rPr>
      </w:pPr>
      <w:r>
        <w:t>Сложные эфиры и жиры. Получение сложных эфиров реакцией этерификации. Сложные эфиры в природе, их значение. Применение сложных эфиров на основе их свойств.</w:t>
      </w:r>
    </w:p>
    <w:p>
      <w:pPr>
        <w:pStyle w:val="14"/>
        <w:spacing w:after="0"/>
        <w:ind w:firstLine="567"/>
        <w:jc w:val="both"/>
        <w:rPr>
          <w:b/>
        </w:rPr>
      </w:pPr>
      <w:r>
        <w:t>Жиры как сложные эфиры. Химические свойства жиров: гидролиз(омыление) и гидрирование жидких жиров. Применение жиров на основе свойств.</w:t>
      </w:r>
    </w:p>
    <w:p>
      <w:pPr>
        <w:pStyle w:val="14"/>
        <w:spacing w:after="0"/>
        <w:ind w:firstLine="567"/>
        <w:jc w:val="both"/>
        <w:rPr>
          <w:b/>
        </w:rPr>
      </w:pPr>
      <w:r>
        <w:t>Демонстрации. Окисление спирта в альдегид. Качественная реакция на многоатомные спирты. Коллекция «Каменный уголь и продукты его переработки». Растворимость фенола в воде при обычной температуре и при нагревании. Качественные реакции на фенол. Реакция «серебряного зеркала» альдегилов и глюкозы. Окисление альдегидов и глюкозы в кислоты с помощью гидроксида меди (II). Получение уксусно – этилового и уксусно – изоамилового эфиров. Коллекция эфирных масел. Качественная реакция на крахмал.</w:t>
      </w:r>
    </w:p>
    <w:p>
      <w:pPr>
        <w:pStyle w:val="14"/>
        <w:spacing w:after="0"/>
        <w:jc w:val="both"/>
      </w:pPr>
      <w:r>
        <w:t>Лабораторные опыты:</w:t>
      </w:r>
    </w:p>
    <w:p>
      <w:pPr>
        <w:pStyle w:val="14"/>
        <w:numPr>
          <w:ilvl w:val="0"/>
          <w:numId w:val="4"/>
        </w:numPr>
        <w:tabs>
          <w:tab w:val="left" w:pos="0"/>
          <w:tab w:val="left" w:pos="284"/>
          <w:tab w:val="clear" w:pos="510"/>
        </w:tabs>
        <w:spacing w:after="0"/>
        <w:ind w:left="0" w:firstLine="0"/>
        <w:jc w:val="both"/>
      </w:pPr>
      <w:r>
        <w:t>Свойства крахмала.</w:t>
      </w:r>
    </w:p>
    <w:p>
      <w:pPr>
        <w:pStyle w:val="14"/>
        <w:numPr>
          <w:ilvl w:val="0"/>
          <w:numId w:val="4"/>
        </w:numPr>
        <w:tabs>
          <w:tab w:val="left" w:pos="0"/>
          <w:tab w:val="left" w:pos="284"/>
          <w:tab w:val="clear" w:pos="510"/>
        </w:tabs>
        <w:spacing w:after="0"/>
        <w:ind w:left="0" w:firstLine="0"/>
        <w:jc w:val="both"/>
      </w:pPr>
      <w:r>
        <w:t>Свойства глюкозы.</w:t>
      </w:r>
    </w:p>
    <w:p>
      <w:pPr>
        <w:pStyle w:val="14"/>
        <w:numPr>
          <w:ilvl w:val="0"/>
          <w:numId w:val="4"/>
        </w:numPr>
        <w:tabs>
          <w:tab w:val="left" w:pos="0"/>
          <w:tab w:val="left" w:pos="284"/>
          <w:tab w:val="clear" w:pos="510"/>
        </w:tabs>
        <w:spacing w:after="0"/>
        <w:ind w:left="0" w:firstLine="0"/>
        <w:jc w:val="both"/>
      </w:pPr>
      <w:r>
        <w:t>Свойства этилового спирта.</w:t>
      </w:r>
    </w:p>
    <w:p>
      <w:pPr>
        <w:pStyle w:val="14"/>
        <w:numPr>
          <w:ilvl w:val="0"/>
          <w:numId w:val="4"/>
        </w:numPr>
        <w:tabs>
          <w:tab w:val="left" w:pos="0"/>
          <w:tab w:val="left" w:pos="284"/>
          <w:tab w:val="clear" w:pos="510"/>
        </w:tabs>
        <w:spacing w:after="0"/>
        <w:ind w:left="0" w:firstLine="0"/>
        <w:jc w:val="both"/>
      </w:pPr>
      <w:r>
        <w:t>Свойства глицерина.</w:t>
      </w:r>
    </w:p>
    <w:p>
      <w:pPr>
        <w:pStyle w:val="14"/>
        <w:numPr>
          <w:ilvl w:val="0"/>
          <w:numId w:val="4"/>
        </w:numPr>
        <w:tabs>
          <w:tab w:val="left" w:pos="0"/>
          <w:tab w:val="left" w:pos="284"/>
          <w:tab w:val="clear" w:pos="510"/>
        </w:tabs>
        <w:spacing w:after="0"/>
        <w:ind w:left="0" w:firstLine="0"/>
        <w:jc w:val="both"/>
      </w:pPr>
      <w:r>
        <w:t>Свойства формальдегида.</w:t>
      </w:r>
    </w:p>
    <w:p>
      <w:pPr>
        <w:pStyle w:val="14"/>
        <w:numPr>
          <w:ilvl w:val="0"/>
          <w:numId w:val="4"/>
        </w:numPr>
        <w:tabs>
          <w:tab w:val="left" w:pos="0"/>
          <w:tab w:val="left" w:pos="284"/>
          <w:tab w:val="clear" w:pos="510"/>
        </w:tabs>
        <w:spacing w:after="0"/>
        <w:ind w:left="0" w:firstLine="0"/>
        <w:jc w:val="both"/>
      </w:pPr>
      <w:r>
        <w:t>Свойства уксусной кислоты.</w:t>
      </w:r>
    </w:p>
    <w:p>
      <w:pPr>
        <w:pStyle w:val="14"/>
        <w:numPr>
          <w:ilvl w:val="0"/>
          <w:numId w:val="4"/>
        </w:numPr>
        <w:tabs>
          <w:tab w:val="left" w:pos="0"/>
          <w:tab w:val="left" w:pos="284"/>
          <w:tab w:val="clear" w:pos="510"/>
        </w:tabs>
        <w:spacing w:after="0"/>
        <w:ind w:left="0" w:firstLine="0"/>
        <w:jc w:val="both"/>
      </w:pPr>
      <w:r>
        <w:t>Свойства жиров.</w:t>
      </w:r>
    </w:p>
    <w:p>
      <w:pPr>
        <w:pStyle w:val="14"/>
        <w:numPr>
          <w:ilvl w:val="0"/>
          <w:numId w:val="4"/>
        </w:numPr>
        <w:tabs>
          <w:tab w:val="left" w:pos="0"/>
          <w:tab w:val="left" w:pos="284"/>
          <w:tab w:val="clear" w:pos="510"/>
        </w:tabs>
        <w:spacing w:after="0"/>
        <w:ind w:left="0" w:firstLine="0"/>
        <w:jc w:val="both"/>
      </w:pPr>
      <w:r>
        <w:t>Сравнение свойств растворов мыла и стирального порошка.</w:t>
      </w:r>
    </w:p>
    <w:p>
      <w:pPr>
        <w:pStyle w:val="14"/>
        <w:tabs>
          <w:tab w:val="left" w:pos="0"/>
        </w:tabs>
        <w:jc w:val="both"/>
      </w:pPr>
    </w:p>
    <w:p>
      <w:pPr>
        <w:pStyle w:val="15"/>
        <w:spacing w:after="0"/>
        <w:ind w:left="0"/>
        <w:jc w:val="both"/>
        <w:rPr>
          <w:b/>
        </w:rPr>
      </w:pPr>
      <w:r>
        <w:rPr>
          <w:b/>
        </w:rPr>
        <w:t>Тема 4. «Азотсодержащие соединения и их роль в живой природе»  (5 часов)</w:t>
      </w:r>
    </w:p>
    <w:p>
      <w:pPr>
        <w:jc w:val="both"/>
      </w:pPr>
      <w:r>
        <w:rPr>
          <w:b/>
          <w:bCs/>
        </w:rPr>
        <w:t xml:space="preserve">Межпредметные связи. </w:t>
      </w:r>
      <w:r>
        <w:rPr>
          <w:i/>
          <w:iCs/>
        </w:rPr>
        <w:t>Биология:</w:t>
      </w:r>
      <w:r>
        <w:t xml:space="preserve"> аминокислоты, пептидная связь, белки, структуры белков, функции белков. Нуклеиновые кислоты РНК и ДНК.Биотехнология и генная инженерия.</w:t>
      </w:r>
    </w:p>
    <w:p>
      <w:pPr>
        <w:ind w:firstLine="567"/>
        <w:jc w:val="both"/>
      </w:pPr>
      <w:r>
        <w:rPr>
          <w:b/>
          <w:bCs/>
        </w:rPr>
        <w:t xml:space="preserve">Амины. </w:t>
      </w:r>
      <w:r>
        <w:t>Понятие об аминах. Получение ароматического амина – анилина – из нитробензола. Анилин как органическое соединение. Взаимное влияние атомов в молекуле анилина: ослабление основных свойств и взаимодействие с бромной водой. Применение анилина на основе свойств.</w:t>
      </w:r>
    </w:p>
    <w:p>
      <w:pPr>
        <w:ind w:firstLine="567"/>
        <w:jc w:val="both"/>
      </w:pPr>
      <w:r>
        <w:rPr>
          <w:b/>
          <w:bCs/>
        </w:rPr>
        <w:t xml:space="preserve">Аминокислоты. </w:t>
      </w:r>
      <w:r>
        <w:t>Получение аминокислот из карбоновых кислот и гидролизом белков. Химические свойства аминокислот как амфотерных органических соединений 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</w:t>
      </w:r>
    </w:p>
    <w:p>
      <w:pPr>
        <w:ind w:firstLine="567"/>
        <w:jc w:val="both"/>
      </w:pPr>
      <w:r>
        <w:rPr>
          <w:b/>
          <w:bCs/>
        </w:rPr>
        <w:t>Белки.</w:t>
      </w:r>
      <w:r>
        <w:t xml:space="preserve"> 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функции белков.</w:t>
      </w:r>
    </w:p>
    <w:p>
      <w:pPr>
        <w:jc w:val="both"/>
      </w:pPr>
      <w:r>
        <w:t>Генетическая связь между классами органических соединений.</w:t>
      </w:r>
    </w:p>
    <w:p>
      <w:pPr>
        <w:jc w:val="both"/>
      </w:pPr>
      <w:r>
        <w:rPr>
          <w:b/>
          <w:bCs/>
        </w:rPr>
        <w:t xml:space="preserve">Нуклеиновые кислоты. </w:t>
      </w:r>
      <w:r>
        <w:t>Синтез нуклеиновых кислот в клетках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</w:t>
      </w:r>
    </w:p>
    <w:p>
      <w:pPr>
        <w:jc w:val="both"/>
      </w:pPr>
      <w:r>
        <w:rPr>
          <w:b/>
          <w:bCs/>
        </w:rPr>
        <w:t xml:space="preserve">Демонстрации. </w:t>
      </w:r>
    </w:p>
    <w:p>
      <w:pPr>
        <w:jc w:val="both"/>
      </w:pPr>
      <w:r>
        <w:t>Взаимодействие аммиака и анилина с соляной кислотой. Реакция анилина с бромной водой. Доказательства наличия функциональных групп в растворах аминокислот. Растворение и осаждение белков. Цветные реакции белков : ксантопротеиновая и биуретовая. Горение птичьего пера и шерстяной нитки. Модель молекулы ДНК. Переходы: этанол → этилен → этиленгликоль → этиленгликолят меди (II). Этанол → этаналь → этановая кислота.</w:t>
      </w:r>
    </w:p>
    <w:p>
      <w:pPr>
        <w:jc w:val="both"/>
        <w:rPr>
          <w:b/>
          <w:bCs/>
        </w:rPr>
      </w:pPr>
      <w:r>
        <w:rPr>
          <w:b/>
          <w:bCs/>
        </w:rPr>
        <w:t xml:space="preserve">Лабораторные опыты.    </w:t>
      </w:r>
      <w:r>
        <w:t>Свойства белков.</w:t>
      </w:r>
    </w:p>
    <w:p>
      <w:pPr>
        <w:jc w:val="both"/>
      </w:pPr>
      <w:r>
        <w:rPr>
          <w:b/>
          <w:bCs/>
        </w:rPr>
        <w:t>Практическая работа №1</w:t>
      </w:r>
      <w:r>
        <w:t xml:space="preserve"> Решение экспериментальных задач по идентификации органических соединений.</w:t>
      </w:r>
    </w:p>
    <w:p>
      <w:pPr>
        <w:pStyle w:val="11"/>
        <w:spacing w:after="0" w:line="240" w:lineRule="auto"/>
        <w:jc w:val="both"/>
        <w:rPr>
          <w:b/>
        </w:rPr>
      </w:pPr>
      <w:r>
        <w:rPr>
          <w:b/>
        </w:rPr>
        <w:t>Тема 5. «Биологически активные органические соединения» (3 часа)</w:t>
      </w:r>
    </w:p>
    <w:p>
      <w:pPr>
        <w:pStyle w:val="14"/>
        <w:spacing w:after="0"/>
        <w:jc w:val="both"/>
      </w:pPr>
      <w:r>
        <w:t xml:space="preserve">Межпредметные связи. </w:t>
      </w:r>
      <w:r>
        <w:rPr>
          <w:i/>
        </w:rPr>
        <w:t>Б</w:t>
      </w:r>
      <w:r>
        <w:rPr>
          <w:i/>
          <w:iCs/>
        </w:rPr>
        <w:t xml:space="preserve">иология: </w:t>
      </w:r>
      <w:r>
        <w:t>Ферменты, гормоны, витамины, лекарства.</w:t>
      </w:r>
    </w:p>
    <w:p>
      <w:pPr>
        <w:pStyle w:val="14"/>
        <w:spacing w:after="0"/>
        <w:ind w:firstLine="567"/>
        <w:jc w:val="both"/>
        <w:rPr>
          <w:b/>
        </w:rPr>
      </w:pPr>
      <w:r>
        <w:rPr>
          <w:b/>
        </w:rPr>
        <w:t>Ферменты.</w:t>
      </w:r>
      <w:r>
        <w:t xml:space="preserve">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в народном хозяйстве.</w:t>
      </w:r>
    </w:p>
    <w:p>
      <w:pPr>
        <w:pStyle w:val="14"/>
        <w:spacing w:after="0"/>
        <w:ind w:firstLine="567"/>
        <w:jc w:val="both"/>
        <w:rPr>
          <w:b/>
        </w:rPr>
      </w:pPr>
      <w:r>
        <w:rPr>
          <w:b/>
        </w:rPr>
        <w:t>Витамины.</w:t>
      </w:r>
      <w:r>
        <w:t xml:space="preserve"> Понятие о витаминах. Нарушения, связанные с витаминами: авитаминозы, гипо – и гипервитаминозы. Витамин С как представитель водорастворимых витаминов и витамин А как представитель жирорастворимых витаминов.</w:t>
      </w:r>
    </w:p>
    <w:p>
      <w:pPr>
        <w:pStyle w:val="14"/>
        <w:spacing w:after="0"/>
        <w:ind w:firstLine="567"/>
        <w:jc w:val="both"/>
        <w:rPr>
          <w:b/>
        </w:rPr>
      </w:pPr>
      <w:r>
        <w:rPr>
          <w:b/>
        </w:rPr>
        <w:t>Гормоны.</w:t>
      </w:r>
      <w:r>
        <w:t xml:space="preserve">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</w:r>
    </w:p>
    <w:p>
      <w:pPr>
        <w:pStyle w:val="14"/>
        <w:spacing w:after="0"/>
        <w:ind w:firstLine="567"/>
        <w:jc w:val="both"/>
        <w:rPr>
          <w:b/>
        </w:rPr>
      </w:pPr>
      <w:r>
        <w:rPr>
          <w:b/>
        </w:rPr>
        <w:t>Лекарства.</w:t>
      </w:r>
      <w:r>
        <w:t xml:space="preserve"> Лекарственная химия: от ятрохимии до химиотерапии. Аспирин. Антибиотики и дисбактериоз. Наркотические вещества. Наркомания, борьба с ней и профилактика.</w:t>
      </w:r>
    </w:p>
    <w:p>
      <w:pPr>
        <w:pStyle w:val="14"/>
        <w:spacing w:after="0"/>
        <w:jc w:val="both"/>
        <w:rPr>
          <w:b/>
        </w:rPr>
      </w:pPr>
      <w:r>
        <w:t>Демонстрации. Разложение пероксида водорода каталазой сырого мяса и сырого картофеля. Коллекция СМС, содержащих энзимы. Испытание среды СМС индикаторной бумагой. Иллюстрации с фотографиями животных с различными формами авитаминозов. Коллекция витаминных препаратов. Испытание среды раствора аскорбиновой кислоты индикаторной бумагой. Испытание аптечного препарата инсулина на белок. Домашняя, лабораторная и автомобильная аптечка.</w:t>
      </w:r>
    </w:p>
    <w:p>
      <w:pPr>
        <w:pStyle w:val="14"/>
        <w:spacing w:after="0"/>
        <w:jc w:val="both"/>
      </w:pPr>
    </w:p>
    <w:p>
      <w:pPr>
        <w:pStyle w:val="15"/>
        <w:spacing w:after="0"/>
        <w:ind w:left="0"/>
        <w:jc w:val="both"/>
        <w:rPr>
          <w:b/>
        </w:rPr>
      </w:pPr>
      <w:r>
        <w:rPr>
          <w:b/>
        </w:rPr>
        <w:t>Тема 6. «Искусственные и синтетические органические соединения» (3 часа)</w:t>
      </w:r>
    </w:p>
    <w:p>
      <w:pPr>
        <w:jc w:val="both"/>
      </w:pPr>
      <w:r>
        <w:rPr>
          <w:b/>
          <w:bCs/>
        </w:rPr>
        <w:t>Межпредметные связи.</w:t>
      </w:r>
      <w:r>
        <w:t xml:space="preserve"> </w:t>
      </w:r>
      <w:r>
        <w:rPr>
          <w:i/>
          <w:iCs/>
        </w:rPr>
        <w:t>Технология:</w:t>
      </w:r>
      <w:r>
        <w:t xml:space="preserve"> пластмассы, волокна(натуральные, искусственные, синтетические).</w:t>
      </w:r>
    </w:p>
    <w:p>
      <w:pPr>
        <w:ind w:firstLine="567"/>
        <w:jc w:val="both"/>
      </w:pPr>
      <w:r>
        <w:rPr>
          <w:b/>
          <w:bCs/>
        </w:rPr>
        <w:t>Искусственные полимеры.</w:t>
      </w:r>
      <w:r>
        <w:t xml:space="preserve"> Получение искусственных полимеров, как продуктов химической модификации природного полимерного сырья. Искусственные волокна (ацетатный шелк, вискоза), их свойства и применение.</w:t>
      </w:r>
    </w:p>
    <w:p>
      <w:pPr>
        <w:ind w:firstLine="567"/>
        <w:jc w:val="both"/>
      </w:pPr>
      <w:r>
        <w:rPr>
          <w:b/>
          <w:bCs/>
        </w:rPr>
        <w:t>Синтетические полимеры.</w:t>
      </w:r>
      <w:r>
        <w:t xml:space="preserve"> Получение синтетических полимеров реакциями полимеризации и поликонденсации. Структура полимеров: линейная, разветвлённая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</w:t>
      </w:r>
    </w:p>
    <w:p>
      <w:pPr>
        <w:jc w:val="both"/>
      </w:pPr>
      <w:r>
        <w:rPr>
          <w:b/>
          <w:bCs/>
        </w:rPr>
        <w:t>Демонстрации.</w:t>
      </w:r>
      <w:r>
        <w:t xml:space="preserve"> Коллекция пластмасс и изделий из них. Коллекции искусственных и синтетических волокон и изделий из них. Распознавание волокон по отношению к нагреванию и химическим реактивам.</w:t>
      </w:r>
    </w:p>
    <w:p>
      <w:pPr>
        <w:jc w:val="both"/>
      </w:pPr>
    </w:p>
    <w:p>
      <w:pPr>
        <w:jc w:val="both"/>
      </w:pPr>
      <w:r>
        <w:rPr>
          <w:b/>
          <w:bCs/>
        </w:rPr>
        <w:t>Лабораторные опыты.</w:t>
      </w:r>
    </w:p>
    <w:p>
      <w:pPr>
        <w:jc w:val="both"/>
      </w:pPr>
      <w:r>
        <w:t>1. Ознакомление с коллекцией пластмасс, волокон и каучуков.</w:t>
      </w:r>
    </w:p>
    <w:p>
      <w:pPr>
        <w:jc w:val="both"/>
      </w:pPr>
    </w:p>
    <w:p>
      <w:pPr>
        <w:jc w:val="both"/>
      </w:pPr>
      <w:r>
        <w:rPr>
          <w:b/>
          <w:bCs/>
        </w:rPr>
        <w:t>Практическая работа №2.</w:t>
      </w:r>
      <w:r>
        <w:t xml:space="preserve"> Распознавание пластмасс и волокон.</w:t>
      </w:r>
    </w:p>
    <w:p>
      <w:pPr>
        <w:pStyle w:val="17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>
      <w:pPr>
        <w:pStyle w:val="17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учебно-методического обеспечения</w:t>
      </w:r>
    </w:p>
    <w:p>
      <w:pPr>
        <w:pStyle w:val="2"/>
        <w:spacing w:before="0"/>
        <w:rPr>
          <w:color w:val="auto"/>
          <w:sz w:val="24"/>
        </w:rPr>
      </w:pPr>
      <w:r>
        <w:rPr>
          <w:color w:val="auto"/>
          <w:sz w:val="24"/>
        </w:rPr>
        <w:t>Литература для учителя</w:t>
      </w:r>
    </w:p>
    <w:p>
      <w:pPr>
        <w:rPr>
          <w:b/>
        </w:rPr>
      </w:pPr>
      <w:r>
        <w:rPr>
          <w:b/>
        </w:rPr>
        <w:t>- основная:</w:t>
      </w:r>
    </w:p>
    <w:p>
      <w:pPr>
        <w:pStyle w:val="25"/>
        <w:numPr>
          <w:ilvl w:val="0"/>
          <w:numId w:val="5"/>
        </w:numPr>
        <w:tabs>
          <w:tab w:val="left" w:pos="284"/>
        </w:tabs>
        <w:ind w:left="0" w:firstLine="0"/>
      </w:pPr>
      <w:r>
        <w:t>Габриелян О.С. Программа курса химии для 8-11 классов общеобразовательных учреждений.– М.: Дрофа, 2016.</w:t>
      </w:r>
    </w:p>
    <w:p>
      <w:pPr>
        <w:pStyle w:val="25"/>
        <w:numPr>
          <w:ilvl w:val="0"/>
          <w:numId w:val="5"/>
        </w:numPr>
        <w:tabs>
          <w:tab w:val="left" w:pos="284"/>
        </w:tabs>
        <w:ind w:left="0" w:firstLine="0"/>
      </w:pPr>
      <w:r>
        <w:t>Габриелян О.С., Остроумов И.Г. Настольная книга учителя. Химия. 10 класс. – М.: Дрофа, 2020.</w:t>
      </w:r>
    </w:p>
    <w:p>
      <w:pPr>
        <w:pStyle w:val="25"/>
        <w:numPr>
          <w:ilvl w:val="0"/>
          <w:numId w:val="5"/>
        </w:numPr>
        <w:tabs>
          <w:tab w:val="left" w:pos="284"/>
        </w:tabs>
        <w:ind w:left="0" w:firstLine="0"/>
      </w:pPr>
      <w:r>
        <w:t>Габриелян О.С., Берёзкин П.Н., Ушакова А.А. и др.  Контрольные и проверочные работы по химии. 10 класс – М.: Дрофа, 2012.</w:t>
      </w:r>
    </w:p>
    <w:p>
      <w:pPr>
        <w:pStyle w:val="25"/>
        <w:numPr>
          <w:ilvl w:val="0"/>
          <w:numId w:val="5"/>
        </w:numPr>
        <w:tabs>
          <w:tab w:val="left" w:pos="284"/>
        </w:tabs>
        <w:ind w:left="0" w:firstLine="0"/>
      </w:pPr>
      <w:r>
        <w:t>Габриелян О.С., Попкова Т.Н., Карцова А.А. Органическая химия: Методическое пособие. 10 класс. – М.: Просвещение, 2005.</w:t>
      </w:r>
    </w:p>
    <w:p>
      <w:pPr>
        <w:pStyle w:val="25"/>
        <w:numPr>
          <w:ilvl w:val="0"/>
          <w:numId w:val="5"/>
        </w:numPr>
        <w:tabs>
          <w:tab w:val="left" w:pos="284"/>
        </w:tabs>
        <w:ind w:left="0" w:firstLine="0"/>
      </w:pPr>
      <w:r>
        <w:t xml:space="preserve">Габриелян О.С., Ватлина Л.П. Химический эксперимент по органической химии. 10 класс. – М.: Дрофа, 2005. </w:t>
      </w:r>
    </w:p>
    <w:p>
      <w:pPr>
        <w:pStyle w:val="25"/>
        <w:numPr>
          <w:ilvl w:val="0"/>
          <w:numId w:val="5"/>
        </w:numPr>
        <w:tabs>
          <w:tab w:val="left" w:pos="284"/>
        </w:tabs>
        <w:ind w:left="0" w:firstLine="0"/>
      </w:pPr>
      <w:r>
        <w:t xml:space="preserve">Габриелян О.С., Остроумов И.Г. Химия. 10 кл.: Методическое пособие. – М.: Дрофа,2010. </w:t>
      </w:r>
    </w:p>
    <w:p/>
    <w:p>
      <w:pPr>
        <w:rPr>
          <w:b/>
        </w:rPr>
      </w:pPr>
      <w:r>
        <w:rPr>
          <w:b/>
        </w:rPr>
        <w:t>- дополнительная:</w:t>
      </w:r>
    </w:p>
    <w:p>
      <w:pPr>
        <w:pStyle w:val="25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>Буцкус П.Ф. Книга для  чтения по органической химии – М.: Просвещение, 1985</w:t>
      </w:r>
    </w:p>
    <w:p>
      <w:pPr>
        <w:pStyle w:val="25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>Габриелян О.С., Остроумов И.Г. Общая химия в тестах, задачах, упражнениях. 11 класс: Учеб. пособие для общеобразоват. учреждений. - М.: Дрофа, 2004.- 304с.</w:t>
      </w:r>
    </w:p>
    <w:p>
      <w:pPr>
        <w:pStyle w:val="25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>Жиряков В.Г. Органическая химия. – М.: Просвещение, 1983</w:t>
      </w:r>
    </w:p>
    <w:p>
      <w:pPr>
        <w:pStyle w:val="25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>Лидин Р.А., Якимова Е.Е., Воротникова Н.А. Химия. Методические материалы 10-11 классы. - М.:Дрофа, 2000</w:t>
      </w:r>
    </w:p>
    <w:p>
      <w:pPr>
        <w:pStyle w:val="25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>Лидин Р.А  и др. Химия. 10-11 классы. Дидактические материалы (Решение задач). – М.: Дрофа,2005.</w:t>
      </w:r>
    </w:p>
    <w:p>
      <w:pPr>
        <w:pStyle w:val="25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>Лидин Р.А., Маргулис В.Б. Химия. 10-11 классы. Дидактические материалы. (Тесты и проверочные задания). – М.: Дрофа, 2005.</w:t>
      </w:r>
    </w:p>
    <w:p>
      <w:pPr>
        <w:pStyle w:val="25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>Назарова Г.С., Лаврова В.Н. Использование учебного оборудования на практических занятиях по химии. –М., 2000</w:t>
      </w:r>
    </w:p>
    <w:p>
      <w:pPr>
        <w:pStyle w:val="25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>Органическая химия 10-11кл</w:t>
      </w:r>
    </w:p>
    <w:p>
      <w:pPr>
        <w:pStyle w:val="25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>Павлова Н. С. Дидактические карточки-задания по химии: 10-й кл.: к учебнику О. С. Габриеляна и др. «Химия 10 кл.». (М.: Экзамен, 2006.)</w:t>
      </w:r>
    </w:p>
    <w:p>
      <w:pPr>
        <w:pStyle w:val="25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>Радецкий А.М., Горшкова В.П., Кругликова Л.Н. Дидактический материал по химии для  10-11 классов: пособие для учителя.  – М.: Просвещение, 2005. – 79 с.</w:t>
      </w:r>
    </w:p>
    <w:p>
      <w:pPr>
        <w:pStyle w:val="25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 xml:space="preserve">Хомченко И. Г. Сборник задач и упражнений по химии» (для поступающих в вузы) Москва,: Новая волна, 1999. </w:t>
      </w:r>
    </w:p>
    <w:p>
      <w:pPr>
        <w:pStyle w:val="25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</w:pPr>
    </w:p>
    <w:p>
      <w:pPr>
        <w:pStyle w:val="2"/>
        <w:spacing w:before="0"/>
        <w:rPr>
          <w:color w:val="auto"/>
          <w:sz w:val="24"/>
        </w:rPr>
      </w:pPr>
      <w:r>
        <w:rPr>
          <w:color w:val="auto"/>
          <w:sz w:val="24"/>
        </w:rPr>
        <w:t>Литература для учащихся</w:t>
      </w:r>
    </w:p>
    <w:p>
      <w:pPr>
        <w:rPr>
          <w:b/>
        </w:rPr>
      </w:pPr>
      <w:r>
        <w:rPr>
          <w:b/>
        </w:rPr>
        <w:t>- основная:</w:t>
      </w:r>
    </w:p>
    <w:p>
      <w:pPr>
        <w:pStyle w:val="25"/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>Габриелян О.С.,. Химия. 10 класс. Базовый уровень: учеб.для общеобразоват. Учреждений/ О.С. Габриелян. _7е изд.,стереотип. – М.: Дрофа, 2019.</w:t>
      </w:r>
    </w:p>
    <w:p>
      <w:pPr>
        <w:pStyle w:val="25"/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>Габриелян О.С., Остроумов И.Г., Остроумова Е.Е. Органическая химия в тестах, задачах, упражнениях. 10 класс. – М.: Дрофа, 2010.</w:t>
      </w:r>
    </w:p>
    <w:p>
      <w:pPr>
        <w:pStyle w:val="25"/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>Габриелян О.С., Пономарев С.Ю., Карцова А.А. Органическая химия: Задачи и упражнения. 10 класс. – М.: Просвещение, 2005.</w:t>
      </w:r>
    </w:p>
    <w:p>
      <w:pPr>
        <w:pStyle w:val="25"/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>Габриелян О.С., Решетов П.В. Остроумов И.Г. Никитюк А.М. Готовимся к единому государственному экзамену. – М.: дрофа, 2003-2004.</w:t>
      </w:r>
    </w:p>
    <w:p>
      <w:pPr>
        <w:pStyle w:val="25"/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>Габриелян О.С., Остроумов И.Г. Химия для школьников старших классов и поступающих в вузы: Учеб. Пособие. – М.: Дрофа, 2005</w:t>
      </w:r>
      <w:r>
        <w:rPr>
          <w:color w:val="008000"/>
        </w:rPr>
        <w:t>.</w:t>
      </w:r>
    </w:p>
    <w:p>
      <w:pPr>
        <w:pStyle w:val="25"/>
        <w:ind w:left="0"/>
        <w:rPr>
          <w:color w:val="008000"/>
        </w:rPr>
      </w:pPr>
    </w:p>
    <w:p>
      <w:pPr>
        <w:ind w:right="-143"/>
        <w:jc w:val="center"/>
        <w:rPr>
          <w:b/>
        </w:rPr>
      </w:pPr>
    </w:p>
    <w:p>
      <w:pPr>
        <w:jc w:val="center"/>
        <w:rPr>
          <w:b/>
          <w:i/>
        </w:rPr>
      </w:pPr>
      <w:r>
        <w:rPr>
          <w:b/>
        </w:rPr>
        <w:t>Материалы на электронных носителях и  ИНТЕРНЕТ – ресурсы</w:t>
      </w:r>
    </w:p>
    <w:p>
      <w:pPr>
        <w:pStyle w:val="2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</w:pPr>
      <w:r>
        <w:t>1С:репетитор – химия</w:t>
      </w:r>
    </w:p>
    <w:p>
      <w:pPr>
        <w:pStyle w:val="25"/>
        <w:numPr>
          <w:ilvl w:val="0"/>
          <w:numId w:val="8"/>
        </w:numPr>
        <w:ind w:left="0" w:firstLine="0"/>
        <w:jc w:val="both"/>
      </w:pPr>
      <w:r>
        <w:t>Виртуальная школа Кирилла и Мефодия. Уроки химии. 10-11 классы. – М.: ООО «Кирилл и Мефодий», 2004</w:t>
      </w:r>
    </w:p>
    <w:p>
      <w:pPr>
        <w:pStyle w:val="2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</w:pPr>
      <w:r>
        <w:t>«Образовательная коллекция. Химия для всех - XXI: Решение задач. Самоучитель»</w:t>
      </w:r>
    </w:p>
    <w:p>
      <w:pPr>
        <w:pStyle w:val="2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</w:pPr>
      <w:r>
        <w:t>Химия. Мультимедийное учебное пособие нового образца. – М.: ЗАО Просвещение-МЕДИА, 2005</w:t>
      </w:r>
    </w:p>
    <w:p>
      <w:pPr>
        <w:pStyle w:val="2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</w:pPr>
      <w:r>
        <w:t>Электронный учебник для подготовки к ЕГЭ</w:t>
      </w:r>
    </w:p>
    <w:p>
      <w:pPr>
        <w:pStyle w:val="25"/>
        <w:widowControl w:val="0"/>
        <w:autoSpaceDE w:val="0"/>
        <w:autoSpaceDN w:val="0"/>
        <w:adjustRightInd w:val="0"/>
        <w:ind w:left="0"/>
        <w:jc w:val="both"/>
      </w:pPr>
    </w:p>
    <w:p>
      <w:pPr>
        <w:tabs>
          <w:tab w:val="left" w:pos="0"/>
        </w:tabs>
        <w:jc w:val="both"/>
      </w:pPr>
      <w:r>
        <w:fldChar w:fldCharType="begin"/>
      </w:r>
      <w:r>
        <w:instrText xml:space="preserve"> HYPERLINK "http://school-collection.edu.ru/" </w:instrText>
      </w:r>
      <w:r>
        <w:fldChar w:fldCharType="separate"/>
      </w:r>
      <w:r>
        <w:rPr>
          <w:rStyle w:val="9"/>
          <w:color w:val="auto"/>
        </w:rPr>
        <w:t>http://school-collection.edu.ru/</w:t>
      </w:r>
      <w:r>
        <w:rPr>
          <w:rStyle w:val="9"/>
          <w:color w:val="auto"/>
        </w:rPr>
        <w:fldChar w:fldCharType="end"/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fldChar w:fldCharType="begin"/>
      </w:r>
      <w:r>
        <w:instrText xml:space="preserve"> HYPERLINK "http://www.openclass.ru/dig_resources" </w:instrText>
      </w:r>
      <w:r>
        <w:fldChar w:fldCharType="separate"/>
      </w:r>
      <w:r>
        <w:rPr>
          <w:rStyle w:val="9"/>
          <w:color w:val="auto"/>
        </w:rPr>
        <w:t>http://www.openclass.ru/dig_resources</w:t>
      </w:r>
      <w:r>
        <w:rPr>
          <w:rStyle w:val="9"/>
          <w:color w:val="auto"/>
        </w:rPr>
        <w:fldChar w:fldCharType="end"/>
      </w:r>
      <w:r>
        <w:br w:type="textWrapping"/>
      </w:r>
      <w:r>
        <w:fldChar w:fldCharType="begin"/>
      </w:r>
      <w:r>
        <w:instrText xml:space="preserve"> HYPERLINK "http://fcior.edu.ru/" </w:instrText>
      </w:r>
      <w:r>
        <w:fldChar w:fldCharType="separate"/>
      </w:r>
      <w:r>
        <w:rPr>
          <w:rStyle w:val="9"/>
          <w:color w:val="auto"/>
        </w:rPr>
        <w:t>http://fcior.edu.ru/</w:t>
      </w:r>
      <w:r>
        <w:rPr>
          <w:rStyle w:val="9"/>
          <w:color w:val="auto"/>
        </w:rPr>
        <w:fldChar w:fldCharType="end"/>
      </w:r>
    </w:p>
    <w:p>
      <w:pPr>
        <w:tabs>
          <w:tab w:val="left" w:pos="0"/>
        </w:tabs>
        <w:jc w:val="both"/>
      </w:pPr>
      <w:r>
        <w:fldChar w:fldCharType="begin"/>
      </w:r>
      <w:r>
        <w:instrText xml:space="preserve"> HYPERLINK "http://www.en.edu.ru/" </w:instrText>
      </w:r>
      <w:r>
        <w:fldChar w:fldCharType="separate"/>
      </w:r>
      <w:r>
        <w:rPr>
          <w:rStyle w:val="9"/>
          <w:color w:val="auto"/>
        </w:rPr>
        <w:t>http://www.en.edu.ru</w:t>
      </w:r>
      <w:r>
        <w:rPr>
          <w:rStyle w:val="9"/>
          <w:color w:val="auto"/>
        </w:rPr>
        <w:fldChar w:fldCharType="end"/>
      </w:r>
    </w:p>
    <w:p>
      <w:pPr>
        <w:tabs>
          <w:tab w:val="left" w:pos="0"/>
        </w:tabs>
        <w:jc w:val="both"/>
      </w:pPr>
      <w:r>
        <w:fldChar w:fldCharType="begin"/>
      </w:r>
      <w:r>
        <w:instrText xml:space="preserve"> HYPERLINK "http://www.school.edu.ru/" </w:instrText>
      </w:r>
      <w:r>
        <w:fldChar w:fldCharType="separate"/>
      </w:r>
      <w:r>
        <w:rPr>
          <w:rStyle w:val="9"/>
          <w:color w:val="auto"/>
        </w:rPr>
        <w:t>http://www.school.edu.ru</w:t>
      </w:r>
      <w:r>
        <w:rPr>
          <w:rStyle w:val="9"/>
          <w:color w:val="auto"/>
        </w:rPr>
        <w:fldChar w:fldCharType="end"/>
      </w:r>
    </w:p>
    <w:p>
      <w:pPr>
        <w:tabs>
          <w:tab w:val="left" w:pos="0"/>
        </w:tabs>
        <w:jc w:val="both"/>
      </w:pPr>
      <w:r>
        <w:fldChar w:fldCharType="begin"/>
      </w:r>
      <w:r>
        <w:instrText xml:space="preserve"> HYPERLINK "http://www.vidod.edu.ru/" </w:instrText>
      </w:r>
      <w:r>
        <w:fldChar w:fldCharType="separate"/>
      </w:r>
      <w:r>
        <w:rPr>
          <w:rStyle w:val="9"/>
          <w:bCs/>
          <w:color w:val="auto"/>
        </w:rPr>
        <w:t>www.vidod.edu.ru</w:t>
      </w:r>
      <w:r>
        <w:rPr>
          <w:rStyle w:val="9"/>
          <w:bCs/>
          <w:color w:val="auto"/>
        </w:rPr>
        <w:fldChar w:fldCharType="end"/>
      </w:r>
    </w:p>
    <w:p>
      <w:pPr>
        <w:tabs>
          <w:tab w:val="left" w:pos="0"/>
        </w:tabs>
        <w:jc w:val="both"/>
      </w:pPr>
      <w:r>
        <w:fldChar w:fldCharType="begin"/>
      </w:r>
      <w:r>
        <w:instrText xml:space="preserve"> HYPERLINK "http://www.km.ru/" </w:instrText>
      </w:r>
      <w:r>
        <w:fldChar w:fldCharType="separate"/>
      </w:r>
      <w:r>
        <w:rPr>
          <w:rStyle w:val="9"/>
          <w:color w:val="auto"/>
        </w:rPr>
        <w:t>http://www.km.ru</w:t>
      </w:r>
      <w:r>
        <w:rPr>
          <w:rStyle w:val="9"/>
          <w:color w:val="auto"/>
        </w:rPr>
        <w:fldChar w:fldCharType="end"/>
      </w:r>
    </w:p>
    <w:p>
      <w:pPr>
        <w:tabs>
          <w:tab w:val="left" w:pos="0"/>
        </w:tabs>
        <w:jc w:val="both"/>
        <w:rPr>
          <w:rStyle w:val="9"/>
        </w:rPr>
      </w:pPr>
      <w:r>
        <w:fldChar w:fldCharType="begin"/>
      </w:r>
      <w:r>
        <w:instrText xml:space="preserve"> HYPERLINK "http://ceemat.ru/index.ht" </w:instrText>
      </w:r>
      <w:r>
        <w:fldChar w:fldCharType="separate"/>
      </w:r>
      <w:r>
        <w:rPr>
          <w:rStyle w:val="9"/>
        </w:rPr>
        <w:t>http://ceemat.ru/index.ht</w:t>
      </w:r>
      <w:r>
        <w:rPr>
          <w:rStyle w:val="9"/>
        </w:rPr>
        <w:fldChar w:fldCharType="end"/>
      </w:r>
    </w:p>
    <w:p>
      <w:pPr>
        <w:tabs>
          <w:tab w:val="left" w:pos="0"/>
        </w:tabs>
        <w:jc w:val="both"/>
        <w:rPr>
          <w:rStyle w:val="9"/>
        </w:rPr>
      </w:pPr>
    </w:p>
    <w:p>
      <w:pPr>
        <w:pStyle w:val="36"/>
        <w:ind w:firstLine="709"/>
        <w:jc w:val="both"/>
        <w:rPr>
          <w:color w:val="auto"/>
        </w:rPr>
      </w:pPr>
      <w:r>
        <w:rPr>
          <w:b/>
          <w:bCs/>
          <w:color w:val="auto"/>
        </w:rPr>
        <w:t xml:space="preserve">Планируемые предметные результаты изучения химии на уровне среднего общего образования: </w:t>
      </w:r>
    </w:p>
    <w:p>
      <w:pPr>
        <w:pStyle w:val="36"/>
        <w:ind w:firstLine="709"/>
        <w:jc w:val="both"/>
        <w:rPr>
          <w:color w:val="auto"/>
        </w:rPr>
      </w:pPr>
      <w:r>
        <w:rPr>
          <w:b/>
          <w:bCs/>
          <w:color w:val="auto"/>
        </w:rPr>
        <w:t xml:space="preserve">Выпускник на базовом уровне научится: </w:t>
      </w:r>
    </w:p>
    <w:p>
      <w:pPr>
        <w:pStyle w:val="36"/>
        <w:ind w:firstLine="709"/>
        <w:jc w:val="both"/>
        <w:rPr>
          <w:color w:val="auto"/>
        </w:rPr>
      </w:pPr>
      <w:r>
        <w:rPr>
          <w:color w:val="auto"/>
        </w:rPr>
        <w:t xml:space="preserve">– раскрывать на примерах роль химии в формировании современной научной картины мира и в практической деятельности человека; </w:t>
      </w:r>
    </w:p>
    <w:p>
      <w:pPr>
        <w:pStyle w:val="36"/>
        <w:ind w:firstLine="709"/>
        <w:jc w:val="both"/>
        <w:rPr>
          <w:color w:val="auto"/>
        </w:rPr>
      </w:pPr>
      <w:r>
        <w:rPr>
          <w:color w:val="auto"/>
        </w:rPr>
        <w:t xml:space="preserve">– демонстрировать на примерах взаимосвязь между химией и другими естественными науками; </w:t>
      </w:r>
    </w:p>
    <w:p>
      <w:pPr>
        <w:pStyle w:val="36"/>
        <w:ind w:firstLine="709"/>
        <w:jc w:val="both"/>
        <w:rPr>
          <w:color w:val="auto"/>
        </w:rPr>
      </w:pPr>
      <w:r>
        <w:rPr>
          <w:color w:val="auto"/>
        </w:rPr>
        <w:t xml:space="preserve">– раскрывать на примерах положения теории химического строения А.М. Бутлерова; </w:t>
      </w:r>
    </w:p>
    <w:p>
      <w:pPr>
        <w:pStyle w:val="36"/>
        <w:ind w:firstLine="709"/>
        <w:jc w:val="both"/>
        <w:rPr>
          <w:color w:val="auto"/>
        </w:rPr>
      </w:pPr>
      <w:r>
        <w:rPr>
          <w:color w:val="auto"/>
        </w:rPr>
        <w:t xml:space="preserve">– 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 </w:t>
      </w:r>
    </w:p>
    <w:p>
      <w:pPr>
        <w:pStyle w:val="36"/>
        <w:ind w:firstLine="709"/>
        <w:jc w:val="both"/>
        <w:rPr>
          <w:color w:val="auto"/>
        </w:rPr>
      </w:pPr>
      <w:r>
        <w:rPr>
          <w:color w:val="auto"/>
        </w:rPr>
        <w:t xml:space="preserve">– объяснять причины многообразия веществ на основе общих представлений об их составе и строении; </w:t>
      </w:r>
    </w:p>
    <w:p>
      <w:pPr>
        <w:pStyle w:val="36"/>
        <w:ind w:firstLine="709"/>
        <w:jc w:val="both"/>
        <w:rPr>
          <w:color w:val="auto"/>
        </w:rPr>
      </w:pPr>
      <w:r>
        <w:rPr>
          <w:color w:val="auto"/>
        </w:rPr>
        <w:t xml:space="preserve">– применять правила систематической международной номенклатуры как средства различения и идентификации веществ по их составу и строению; </w:t>
      </w:r>
    </w:p>
    <w:p>
      <w:pPr>
        <w:pStyle w:val="36"/>
        <w:ind w:firstLine="709"/>
        <w:jc w:val="both"/>
        <w:rPr>
          <w:color w:val="auto"/>
        </w:rPr>
      </w:pPr>
      <w:r>
        <w:rPr>
          <w:color w:val="auto"/>
        </w:rPr>
        <w:t xml:space="preserve">– 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 </w:t>
      </w:r>
    </w:p>
    <w:p>
      <w:pPr>
        <w:pStyle w:val="36"/>
        <w:ind w:firstLine="709"/>
        <w:jc w:val="both"/>
        <w:rPr>
          <w:color w:val="auto"/>
        </w:rPr>
      </w:pPr>
      <w:r>
        <w:rPr>
          <w:color w:val="auto"/>
        </w:rPr>
        <w:t xml:space="preserve">– 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 </w:t>
      </w:r>
    </w:p>
    <w:p>
      <w:pPr>
        <w:pStyle w:val="36"/>
        <w:ind w:firstLine="709"/>
        <w:jc w:val="both"/>
        <w:rPr>
          <w:color w:val="auto"/>
        </w:rPr>
      </w:pPr>
      <w:r>
        <w:rPr>
          <w:color w:val="auto"/>
        </w:rPr>
        <w:t xml:space="preserve">– 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 </w:t>
      </w:r>
    </w:p>
    <w:p>
      <w:pPr>
        <w:pStyle w:val="36"/>
        <w:ind w:firstLine="709"/>
        <w:jc w:val="both"/>
        <w:rPr>
          <w:color w:val="auto"/>
        </w:rPr>
      </w:pPr>
      <w:r>
        <w:rPr>
          <w:color w:val="auto"/>
        </w:rPr>
        <w:t xml:space="preserve">–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 </w:t>
      </w:r>
    </w:p>
    <w:p>
      <w:pPr>
        <w:pStyle w:val="36"/>
        <w:ind w:firstLine="709"/>
        <w:jc w:val="both"/>
        <w:rPr>
          <w:color w:val="auto"/>
        </w:rPr>
      </w:pPr>
      <w:r>
        <w:rPr>
          <w:color w:val="auto"/>
        </w:rPr>
        <w:t xml:space="preserve">– использовать знания о составе, строении и химических свойствах веществ для безопасного применения в практической деятельности; </w:t>
      </w:r>
    </w:p>
    <w:p>
      <w:pPr>
        <w:pStyle w:val="36"/>
        <w:ind w:firstLine="709"/>
        <w:jc w:val="both"/>
        <w:rPr>
          <w:color w:val="auto"/>
        </w:rPr>
      </w:pPr>
      <w:r>
        <w:rPr>
          <w:color w:val="auto"/>
        </w:rPr>
        <w:t xml:space="preserve">– 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>
      <w:pPr>
        <w:pStyle w:val="36"/>
        <w:ind w:firstLine="709"/>
        <w:jc w:val="both"/>
        <w:rPr>
          <w:color w:val="auto"/>
        </w:rPr>
      </w:pPr>
      <w:r>
        <w:rPr>
          <w:color w:val="auto"/>
        </w:rPr>
        <w:t xml:space="preserve">– 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 </w:t>
      </w:r>
    </w:p>
    <w:p>
      <w:pPr>
        <w:pStyle w:val="36"/>
        <w:ind w:firstLine="709"/>
        <w:jc w:val="both"/>
        <w:rPr>
          <w:color w:val="auto"/>
        </w:rPr>
      </w:pPr>
      <w:r>
        <w:rPr>
          <w:color w:val="auto"/>
        </w:rPr>
        <w:t xml:space="preserve">– владеть правилами и приемами безопасной работы с химическими веществами и лабораторным оборудованием; </w:t>
      </w:r>
    </w:p>
    <w:p>
      <w:pPr>
        <w:pStyle w:val="36"/>
        <w:ind w:firstLine="709"/>
        <w:jc w:val="both"/>
        <w:rPr>
          <w:color w:val="auto"/>
        </w:rPr>
      </w:pPr>
      <w:r>
        <w:rPr>
          <w:color w:val="auto"/>
        </w:rPr>
        <w:t xml:space="preserve">–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 </w:t>
      </w:r>
    </w:p>
    <w:p>
      <w:pPr>
        <w:pStyle w:val="36"/>
        <w:ind w:firstLine="709"/>
        <w:jc w:val="both"/>
        <w:rPr>
          <w:color w:val="auto"/>
        </w:rPr>
      </w:pPr>
      <w:r>
        <w:rPr>
          <w:color w:val="auto"/>
        </w:rPr>
        <w:t xml:space="preserve">– приводить примеры гидролиза солей в повседневной жизни человека; </w:t>
      </w:r>
    </w:p>
    <w:p>
      <w:pPr>
        <w:pStyle w:val="36"/>
        <w:ind w:firstLine="709"/>
        <w:jc w:val="both"/>
        <w:rPr>
          <w:color w:val="auto"/>
        </w:rPr>
      </w:pPr>
      <w:r>
        <w:rPr>
          <w:color w:val="auto"/>
        </w:rPr>
        <w:t xml:space="preserve">– приводить примеры окислительно-восстановительных реакций в природе, производственных процессах и жизнедеятельности организмов; </w:t>
      </w:r>
    </w:p>
    <w:p>
      <w:pPr>
        <w:pStyle w:val="36"/>
        <w:ind w:firstLine="709"/>
        <w:jc w:val="both"/>
        <w:rPr>
          <w:color w:val="auto"/>
        </w:rPr>
      </w:pPr>
      <w:r>
        <w:rPr>
          <w:color w:val="auto"/>
        </w:rPr>
        <w:t xml:space="preserve">– приводить примеры химических реакций, раскрывающих общие химические свойства простых веществ – металлов и неметаллов; </w:t>
      </w:r>
    </w:p>
    <w:p>
      <w:pPr>
        <w:pStyle w:val="36"/>
        <w:ind w:firstLine="709"/>
        <w:jc w:val="both"/>
        <w:rPr>
          <w:color w:val="auto"/>
        </w:rPr>
      </w:pPr>
      <w:r>
        <w:rPr>
          <w:color w:val="auto"/>
        </w:rPr>
        <w:t xml:space="preserve">– 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 </w:t>
      </w:r>
    </w:p>
    <w:p>
      <w:pPr>
        <w:pStyle w:val="36"/>
        <w:ind w:firstLine="709"/>
        <w:jc w:val="both"/>
        <w:rPr>
          <w:color w:val="auto"/>
        </w:rPr>
      </w:pPr>
      <w:r>
        <w:rPr>
          <w:color w:val="auto"/>
        </w:rPr>
        <w:t xml:space="preserve">– владеть правилами безопасного обращения с едкими, горючими и токсичными веществами, средствами бытовой химии; </w:t>
      </w:r>
    </w:p>
    <w:p>
      <w:pPr>
        <w:pStyle w:val="36"/>
        <w:ind w:firstLine="709"/>
        <w:jc w:val="both"/>
        <w:rPr>
          <w:color w:val="auto"/>
        </w:rPr>
      </w:pPr>
      <w:r>
        <w:rPr>
          <w:color w:val="auto"/>
        </w:rPr>
        <w:t xml:space="preserve">– осуществлять поиск химической информации по названиям, идентификаторам, структурным формулам веществ; </w:t>
      </w:r>
    </w:p>
    <w:p>
      <w:pPr>
        <w:pStyle w:val="36"/>
        <w:ind w:firstLine="709"/>
        <w:jc w:val="both"/>
        <w:rPr>
          <w:color w:val="auto"/>
        </w:rPr>
      </w:pPr>
      <w:r>
        <w:rPr>
          <w:color w:val="auto"/>
        </w:rPr>
        <w:t xml:space="preserve">– 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 </w:t>
      </w:r>
    </w:p>
    <w:p>
      <w:pPr>
        <w:pStyle w:val="36"/>
        <w:ind w:firstLine="709"/>
        <w:jc w:val="both"/>
        <w:rPr>
          <w:color w:val="auto"/>
        </w:rPr>
      </w:pPr>
      <w:r>
        <w:rPr>
          <w:color w:val="auto"/>
        </w:rPr>
        <w:t xml:space="preserve">– 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 </w:t>
      </w:r>
    </w:p>
    <w:p>
      <w:pPr>
        <w:pStyle w:val="36"/>
        <w:ind w:firstLine="709"/>
        <w:jc w:val="both"/>
        <w:rPr>
          <w:b/>
          <w:bCs/>
          <w:color w:val="auto"/>
        </w:rPr>
      </w:pPr>
    </w:p>
    <w:p>
      <w:pPr>
        <w:pStyle w:val="36"/>
        <w:ind w:firstLine="709"/>
        <w:jc w:val="both"/>
        <w:rPr>
          <w:color w:val="auto"/>
        </w:rPr>
      </w:pPr>
      <w:r>
        <w:rPr>
          <w:b/>
          <w:bCs/>
          <w:color w:val="auto"/>
        </w:rPr>
        <w:t xml:space="preserve">Выпускник на базовом уровне получит возможность научиться: </w:t>
      </w:r>
    </w:p>
    <w:p>
      <w:pPr>
        <w:pStyle w:val="36"/>
        <w:ind w:firstLine="709"/>
        <w:jc w:val="both"/>
        <w:rPr>
          <w:color w:val="auto"/>
        </w:rPr>
      </w:pPr>
      <w:r>
        <w:rPr>
          <w:color w:val="auto"/>
        </w:rPr>
        <w:t xml:space="preserve">– </w:t>
      </w:r>
      <w:r>
        <w:rPr>
          <w:i/>
          <w:iCs/>
          <w:color w:val="auto"/>
        </w:rPr>
        <w:t xml:space="preserve">иллюстрировать на примерах становление и эволюцию органической химии как науки на различных исторических этапах ее развития; </w:t>
      </w:r>
    </w:p>
    <w:p>
      <w:pPr>
        <w:pStyle w:val="36"/>
        <w:ind w:firstLine="709"/>
        <w:jc w:val="both"/>
        <w:rPr>
          <w:color w:val="auto"/>
        </w:rPr>
      </w:pPr>
      <w:r>
        <w:rPr>
          <w:color w:val="auto"/>
        </w:rPr>
        <w:t xml:space="preserve">– </w:t>
      </w:r>
      <w:r>
        <w:rPr>
          <w:i/>
          <w:iCs/>
          <w:color w:val="auto"/>
        </w:rPr>
        <w:t xml:space="preserve"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 </w:t>
      </w:r>
    </w:p>
    <w:p>
      <w:pPr>
        <w:pStyle w:val="36"/>
        <w:ind w:firstLine="709"/>
        <w:jc w:val="both"/>
        <w:rPr>
          <w:color w:val="auto"/>
        </w:rPr>
      </w:pPr>
      <w:r>
        <w:rPr>
          <w:color w:val="auto"/>
        </w:rPr>
        <w:t xml:space="preserve">– </w:t>
      </w:r>
      <w:r>
        <w:rPr>
          <w:i/>
          <w:iCs/>
          <w:color w:val="auto"/>
        </w:rPr>
        <w:t xml:space="preserve"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 </w:t>
      </w:r>
    </w:p>
    <w:p>
      <w:pPr>
        <w:pStyle w:val="36"/>
        <w:ind w:firstLine="709"/>
        <w:jc w:val="both"/>
        <w:rPr>
          <w:color w:val="auto"/>
        </w:rPr>
      </w:pPr>
      <w:r>
        <w:rPr>
          <w:color w:val="auto"/>
        </w:rPr>
        <w:t xml:space="preserve">– </w:t>
      </w:r>
      <w:r>
        <w:rPr>
          <w:i/>
          <w:iCs/>
          <w:color w:val="auto"/>
        </w:rPr>
        <w:t xml:space="preserve"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 </w:t>
      </w:r>
    </w:p>
    <w:p>
      <w:pPr>
        <w:pStyle w:val="36"/>
        <w:ind w:firstLine="709"/>
        <w:jc w:val="both"/>
        <w:rPr>
          <w:i/>
          <w:iCs/>
          <w:color w:val="auto"/>
        </w:rPr>
      </w:pPr>
      <w:r>
        <w:rPr>
          <w:color w:val="auto"/>
        </w:rPr>
        <w:t xml:space="preserve">– </w:t>
      </w:r>
      <w:r>
        <w:rPr>
          <w:i/>
          <w:iCs/>
          <w:color w:val="auto"/>
        </w:rPr>
        <w:t xml:space="preserve"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 </w:t>
      </w:r>
    </w:p>
    <w:p>
      <w:pPr>
        <w:tabs>
          <w:tab w:val="left" w:pos="0"/>
        </w:tabs>
        <w:jc w:val="both"/>
      </w:pPr>
    </w:p>
    <w:p>
      <w:pPr>
        <w:tabs>
          <w:tab w:val="left" w:pos="0"/>
        </w:tabs>
        <w:jc w:val="both"/>
      </w:pPr>
    </w:p>
    <w:p>
      <w:pPr>
        <w:tabs>
          <w:tab w:val="left" w:pos="0"/>
        </w:tabs>
        <w:jc w:val="both"/>
      </w:pPr>
    </w:p>
    <w:p>
      <w:pPr>
        <w:tabs>
          <w:tab w:val="left" w:pos="0"/>
        </w:tabs>
        <w:jc w:val="both"/>
      </w:pPr>
      <w:r>
        <w:t>Тематическое планирование 10 класс (1 час в неделю)</w:t>
      </w:r>
    </w:p>
    <w:p>
      <w:pPr>
        <w:jc w:val="center"/>
        <w:rPr>
          <w:b/>
          <w:sz w:val="22"/>
          <w:szCs w:val="22"/>
        </w:rPr>
      </w:pPr>
    </w:p>
    <w:tbl>
      <w:tblPr>
        <w:tblStyle w:val="7"/>
        <w:tblW w:w="9390" w:type="dxa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3329"/>
        <w:gridCol w:w="1275"/>
        <w:gridCol w:w="1889"/>
        <w:gridCol w:w="30"/>
        <w:gridCol w:w="2058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7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№№</w:t>
            </w:r>
          </w:p>
        </w:tc>
        <w:tc>
          <w:tcPr>
            <w:tcW w:w="3329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Всего,</w:t>
            </w:r>
          </w:p>
        </w:tc>
        <w:tc>
          <w:tcPr>
            <w:tcW w:w="1889" w:type="dxa"/>
            <w:tcBorders>
              <w:top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88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Из них</w:t>
            </w:r>
          </w:p>
        </w:tc>
        <w:tc>
          <w:tcPr>
            <w:tcW w:w="30" w:type="dxa"/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79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п\п</w:t>
            </w:r>
          </w:p>
        </w:tc>
        <w:tc>
          <w:tcPr>
            <w:tcW w:w="3329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темы</w:t>
            </w:r>
          </w:p>
        </w:tc>
        <w:tc>
          <w:tcPr>
            <w:tcW w:w="1275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час.</w:t>
            </w:r>
          </w:p>
        </w:tc>
        <w:tc>
          <w:tcPr>
            <w:tcW w:w="1889" w:type="dxa"/>
            <w:tcBorders>
              <w:bottom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tcBorders>
              <w:bottom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77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29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vAlign w:val="bottom"/>
          </w:tcPr>
          <w:p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практ.</w:t>
            </w: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  <w:tcBorders>
              <w:right w:val="single" w:color="auto" w:sz="8" w:space="0"/>
            </w:tcBorders>
            <w:vAlign w:val="bottom"/>
          </w:tcPr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контр.</w:t>
            </w:r>
          </w:p>
        </w:tc>
        <w:tc>
          <w:tcPr>
            <w:tcW w:w="30" w:type="dxa"/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79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29" w:type="dxa"/>
            <w:tcBorders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vAlign w:val="bottom"/>
          </w:tcPr>
          <w:p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работы</w:t>
            </w: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  <w:tcBorders>
              <w:right w:val="single" w:color="auto" w:sz="8" w:space="0"/>
            </w:tcBorders>
            <w:vAlign w:val="bottom"/>
          </w:tcPr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работы</w:t>
            </w:r>
          </w:p>
        </w:tc>
        <w:tc>
          <w:tcPr>
            <w:tcW w:w="30" w:type="dxa"/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77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2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tcBorders>
              <w:bottom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779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29" w:type="dxa"/>
            <w:tcBorders>
              <w:right w:val="single" w:color="auto" w:sz="8" w:space="0"/>
            </w:tcBorders>
            <w:vAlign w:val="bottom"/>
          </w:tcPr>
          <w:p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Тема 1. «Теория строения органических соединений» </w:t>
            </w:r>
          </w:p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right w:val="single" w:color="auto" w:sz="8" w:space="0"/>
            </w:tcBorders>
            <w:vAlign w:val="bottom"/>
          </w:tcPr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2 час.</w:t>
            </w:r>
          </w:p>
        </w:tc>
        <w:tc>
          <w:tcPr>
            <w:tcW w:w="1889" w:type="dxa"/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  <w:tcBorders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79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29" w:type="dxa"/>
            <w:tcBorders>
              <w:right w:val="single" w:color="auto" w:sz="8" w:space="0"/>
            </w:tcBorders>
            <w:vAlign w:val="bottom"/>
          </w:tcPr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  <w:tcBorders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77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2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tcBorders>
              <w:bottom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779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29" w:type="dxa"/>
            <w:tcBorders>
              <w:right w:val="single" w:color="auto" w:sz="8" w:space="0"/>
            </w:tcBorders>
            <w:vAlign w:val="bottom"/>
          </w:tcPr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right w:val="single" w:color="auto" w:sz="8" w:space="0"/>
            </w:tcBorders>
            <w:vAlign w:val="bottom"/>
          </w:tcPr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9 час.</w:t>
            </w:r>
          </w:p>
        </w:tc>
        <w:tc>
          <w:tcPr>
            <w:tcW w:w="1889" w:type="dxa"/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  <w:tcBorders>
              <w:right w:val="single" w:color="auto" w:sz="8" w:space="0"/>
            </w:tcBorders>
            <w:vAlign w:val="bottom"/>
          </w:tcPr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                         Контрольная работа 1 по теме  «Углеводороды и их природные источники».</w:t>
            </w:r>
          </w:p>
        </w:tc>
        <w:tc>
          <w:tcPr>
            <w:tcW w:w="30" w:type="dxa"/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79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29" w:type="dxa"/>
            <w:tcBorders>
              <w:right w:val="single" w:color="auto" w:sz="8" w:space="0"/>
            </w:tcBorders>
            <w:vAlign w:val="bottom"/>
          </w:tcPr>
          <w:p>
            <w:pPr>
              <w:jc w:val="both"/>
            </w:pPr>
            <w:r>
              <w:rPr>
                <w:bCs/>
                <w:i/>
                <w:iCs/>
              </w:rPr>
              <w:t xml:space="preserve">Тема 2. «Углеводороды и их природные источники»  </w:t>
            </w:r>
          </w:p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  <w:tcBorders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77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2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tcBorders>
              <w:bottom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779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29" w:type="dxa"/>
            <w:tcBorders>
              <w:right w:val="single" w:color="auto" w:sz="8" w:space="0"/>
            </w:tcBorders>
            <w:vAlign w:val="bottom"/>
          </w:tcPr>
          <w:p>
            <w:pPr>
              <w:pStyle w:val="17"/>
              <w:jc w:val="both"/>
              <w:rPr>
                <w:i/>
              </w:rPr>
            </w:pPr>
            <w:r>
              <w:t>Тема 3. «Кислородсодержащие  соединения  и  их  нахождение  в  живой  природе» (11 часов)</w:t>
            </w:r>
          </w:p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right w:val="single" w:color="auto" w:sz="8" w:space="0"/>
            </w:tcBorders>
            <w:vAlign w:val="bottom"/>
          </w:tcPr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11 час.</w:t>
            </w:r>
          </w:p>
        </w:tc>
        <w:tc>
          <w:tcPr>
            <w:tcW w:w="1889" w:type="dxa"/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  <w:tcBorders>
              <w:right w:val="single" w:color="auto" w:sz="8" w:space="0"/>
            </w:tcBorders>
            <w:vAlign w:val="bottom"/>
          </w:tcPr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Контрольная работа 2  по теме: «Кислородсодержащие органические соединения и их нахождение в живой природе»</w:t>
            </w:r>
          </w:p>
        </w:tc>
        <w:tc>
          <w:tcPr>
            <w:tcW w:w="30" w:type="dxa"/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7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2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tcBorders>
              <w:bottom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779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29" w:type="dxa"/>
            <w:tcBorders>
              <w:right w:val="single" w:color="auto" w:sz="8" w:space="0"/>
            </w:tcBorders>
            <w:vAlign w:val="bottom"/>
          </w:tcPr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right w:val="single" w:color="auto" w:sz="8" w:space="0"/>
            </w:tcBorders>
            <w:vAlign w:val="bottom"/>
          </w:tcPr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5 час.</w:t>
            </w:r>
          </w:p>
        </w:tc>
        <w:tc>
          <w:tcPr>
            <w:tcW w:w="1889" w:type="dxa"/>
            <w:vAlign w:val="bottom"/>
          </w:tcPr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Практическая работа 1«Решение экспериментальных задач на идентификацию органических соединений</w:t>
            </w: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  <w:tcBorders>
              <w:right w:val="single" w:color="auto" w:sz="8" w:space="0"/>
            </w:tcBorders>
            <w:vAlign w:val="bottom"/>
          </w:tcPr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79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29" w:type="dxa"/>
            <w:tcBorders>
              <w:right w:val="single" w:color="auto" w:sz="8" w:space="0"/>
            </w:tcBorders>
            <w:vAlign w:val="bottom"/>
          </w:tcPr>
          <w:p>
            <w:pPr>
              <w:pStyle w:val="15"/>
              <w:spacing w:after="0"/>
              <w:ind w:left="0"/>
              <w:jc w:val="both"/>
            </w:pPr>
            <w:r>
              <w:t>Тема 4. «Азотсодержащие соединения и их роль в живой природе»  (5 часов)</w:t>
            </w:r>
          </w:p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  <w:tcBorders>
              <w:right w:val="single" w:color="auto" w:sz="8" w:space="0"/>
            </w:tcBorders>
            <w:vAlign w:val="bottom"/>
          </w:tcPr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7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2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tcBorders>
              <w:bottom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79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329" w:type="dxa"/>
            <w:tcBorders>
              <w:right w:val="single" w:color="auto" w:sz="8" w:space="0"/>
            </w:tcBorders>
            <w:vAlign w:val="bottom"/>
          </w:tcPr>
          <w:p>
            <w:pPr>
              <w:pStyle w:val="11"/>
              <w:spacing w:after="0" w:line="240" w:lineRule="auto"/>
              <w:jc w:val="both"/>
            </w:pPr>
            <w:r>
              <w:t>Тема 5. «Биологически активные органические соединения» (3 часа)</w:t>
            </w:r>
          </w:p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right w:val="single" w:color="auto" w:sz="8" w:space="0"/>
            </w:tcBorders>
            <w:vAlign w:val="bottom"/>
          </w:tcPr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3  час.</w:t>
            </w:r>
          </w:p>
        </w:tc>
        <w:tc>
          <w:tcPr>
            <w:tcW w:w="1889" w:type="dxa"/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  <w:tcBorders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79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29" w:type="dxa"/>
            <w:tcBorders>
              <w:right w:val="single" w:color="auto" w:sz="8" w:space="0"/>
            </w:tcBorders>
            <w:vAlign w:val="bottom"/>
          </w:tcPr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  <w:tcBorders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77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2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tcBorders>
              <w:bottom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779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29" w:type="dxa"/>
            <w:tcBorders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right w:val="single" w:color="auto" w:sz="8" w:space="0"/>
            </w:tcBorders>
            <w:vAlign w:val="bottom"/>
          </w:tcPr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4 час.</w:t>
            </w:r>
          </w:p>
        </w:tc>
        <w:tc>
          <w:tcPr>
            <w:tcW w:w="1889" w:type="dxa"/>
            <w:vAlign w:val="bottom"/>
          </w:tcPr>
          <w:p>
            <w:pPr>
              <w:jc w:val="both"/>
            </w:pPr>
            <w:r>
              <w:rPr>
                <w:bCs/>
              </w:rPr>
              <w:t>Практическая работа №2.</w:t>
            </w:r>
            <w:r>
              <w:t xml:space="preserve"> Распознавание пластмасс и волокон.</w:t>
            </w:r>
          </w:p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  <w:tcBorders>
              <w:right w:val="single" w:color="auto" w:sz="8" w:space="0"/>
            </w:tcBorders>
            <w:vAlign w:val="bottom"/>
          </w:tcPr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Итоговая контрольная работа 3 по курсу органической химии. </w:t>
            </w:r>
          </w:p>
        </w:tc>
        <w:tc>
          <w:tcPr>
            <w:tcW w:w="30" w:type="dxa"/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79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29" w:type="dxa"/>
            <w:tcBorders>
              <w:right w:val="single" w:color="auto" w:sz="8" w:space="0"/>
            </w:tcBorders>
            <w:vAlign w:val="bottom"/>
          </w:tcPr>
          <w:p>
            <w:pPr>
              <w:pStyle w:val="15"/>
              <w:spacing w:after="0"/>
              <w:ind w:left="0"/>
              <w:jc w:val="both"/>
            </w:pPr>
            <w:r>
              <w:t>Тема 6. «Искусственные и синтетические органические соединения» (4 часа)</w:t>
            </w:r>
          </w:p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  <w:tcBorders>
              <w:right w:val="single" w:color="auto" w:sz="8" w:space="0"/>
            </w:tcBorders>
            <w:vAlign w:val="bottom"/>
          </w:tcPr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77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2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tcBorders>
              <w:bottom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79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29" w:type="dxa"/>
            <w:tcBorders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 часов</w:t>
            </w:r>
          </w:p>
        </w:tc>
        <w:tc>
          <w:tcPr>
            <w:tcW w:w="1275" w:type="dxa"/>
            <w:tcBorders>
              <w:right w:val="single" w:color="auto" w:sz="8" w:space="0"/>
            </w:tcBorders>
            <w:vAlign w:val="bottom"/>
          </w:tcPr>
          <w:p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34 час</w:t>
            </w:r>
          </w:p>
        </w:tc>
        <w:tc>
          <w:tcPr>
            <w:tcW w:w="1889" w:type="dxa"/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" w:type="dxa"/>
            <w:tcBorders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  <w:tcBorders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" w:type="dxa"/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77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2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tcBorders>
              <w:bottom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>
      <w:pPr>
        <w:ind w:firstLine="709"/>
        <w:jc w:val="both"/>
      </w:pPr>
      <w:r>
        <w:t>Использование оборудование «Точки роста» при реализации данной программы позволяет создать условия для создания:</w:t>
      </w:r>
    </w:p>
    <w:p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для расширения содержания школьного химического образования</w:t>
      </w:r>
    </w:p>
    <w:p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-для повышения познавательной активности обучающихся в естественно-научной области</w:t>
      </w:r>
    </w:p>
    <w:p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для развития личности ребенка в процессе обучения химии, его способностей, формирования и удовлетворения социально значимых интересов и потребностей</w:t>
      </w:r>
    </w:p>
    <w:p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для работы с одаренными школьниками, организации их развития в различных областях образовательной, творческой  деятельности.</w:t>
      </w:r>
    </w:p>
    <w:p>
      <w:pPr>
        <w:ind w:firstLine="709"/>
        <w:jc w:val="both"/>
        <w:rPr>
          <w:sz w:val="20"/>
          <w:szCs w:val="20"/>
        </w:rPr>
      </w:pPr>
    </w:p>
    <w:p>
      <w:pPr>
        <w:ind w:firstLine="709"/>
        <w:jc w:val="both"/>
        <w:rPr>
          <w:sz w:val="20"/>
          <w:szCs w:val="20"/>
        </w:rPr>
      </w:pPr>
    </w:p>
    <w:tbl>
      <w:tblPr>
        <w:tblStyle w:val="2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  <w:gridCol w:w="2601"/>
        <w:gridCol w:w="2322"/>
        <w:gridCol w:w="23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33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</w:t>
            </w:r>
          </w:p>
        </w:tc>
        <w:tc>
          <w:tcPr>
            <w:tcW w:w="233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233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Оборудование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3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bCs/>
                <w:i/>
                <w:iCs/>
              </w:rPr>
              <w:t>«Теория строения органических соединений»</w:t>
            </w:r>
          </w:p>
        </w:tc>
        <w:tc>
          <w:tcPr>
            <w:tcW w:w="233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</w:t>
            </w:r>
          </w:p>
        </w:tc>
        <w:tc>
          <w:tcPr>
            <w:tcW w:w="2337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36" w:type="dxa"/>
          </w:tcPr>
          <w:p>
            <w:pPr>
              <w:jc w:val="both"/>
            </w:pPr>
            <w:r>
              <w:rPr>
                <w:bCs/>
                <w:i/>
                <w:iCs/>
              </w:rPr>
              <w:t xml:space="preserve">«Углеводороды и их природные источники»  </w:t>
            </w:r>
          </w:p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часов</w:t>
            </w:r>
          </w:p>
        </w:tc>
        <w:tc>
          <w:tcPr>
            <w:tcW w:w="233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Цифровая лаборатория по химии, датчик температуры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3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t xml:space="preserve">«Кислородсодержащие  соединения  и  их  нахождение  в  живой  природе» </w:t>
            </w:r>
          </w:p>
        </w:tc>
        <w:tc>
          <w:tcPr>
            <w:tcW w:w="233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часов</w:t>
            </w:r>
          </w:p>
        </w:tc>
        <w:tc>
          <w:tcPr>
            <w:tcW w:w="233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Цифровая лаборатория по химии, датчик рН, датчик температуры ,пробирки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36" w:type="dxa"/>
          </w:tcPr>
          <w:p>
            <w:pPr>
              <w:pStyle w:val="15"/>
              <w:spacing w:after="0"/>
              <w:ind w:left="0"/>
              <w:jc w:val="both"/>
            </w:pPr>
            <w:r>
              <w:t xml:space="preserve">«Азотсодержащие соединения и их роль в живой природе»  </w:t>
            </w:r>
          </w:p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часов</w:t>
            </w:r>
          </w:p>
        </w:tc>
        <w:tc>
          <w:tcPr>
            <w:tcW w:w="233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Цифровая лаборатория по химии, датчик-колориметр.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36" w:type="dxa"/>
          </w:tcPr>
          <w:p>
            <w:pPr>
              <w:pStyle w:val="11"/>
              <w:spacing w:after="0" w:line="240" w:lineRule="auto"/>
              <w:jc w:val="both"/>
            </w:pPr>
            <w:r>
              <w:t xml:space="preserve">«Биологически активные органические соединения» </w:t>
            </w:r>
          </w:p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часа</w:t>
            </w:r>
          </w:p>
        </w:tc>
        <w:tc>
          <w:tcPr>
            <w:tcW w:w="233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Цифровая лаборатория по химии, датчик рН, датчик температуры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36" w:type="dxa"/>
          </w:tcPr>
          <w:p>
            <w:pPr>
              <w:pStyle w:val="15"/>
              <w:spacing w:after="0"/>
              <w:ind w:left="0"/>
              <w:jc w:val="both"/>
            </w:pPr>
            <w:r>
              <w:t xml:space="preserve">«Искусственные и синтетические органические соединения» </w:t>
            </w:r>
          </w:p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часа</w:t>
            </w:r>
          </w:p>
        </w:tc>
        <w:tc>
          <w:tcPr>
            <w:tcW w:w="233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Цифровая лаборатория по химии, датчик рН, датчик температуры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6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</w:tbl>
    <w:p>
      <w:pPr>
        <w:ind w:firstLine="709"/>
        <w:jc w:val="both"/>
        <w:rPr>
          <w:sz w:val="20"/>
          <w:szCs w:val="20"/>
        </w:rPr>
      </w:pPr>
    </w:p>
    <w:p>
      <w:pPr>
        <w:ind w:firstLine="709"/>
        <w:jc w:val="both"/>
        <w:rPr>
          <w:sz w:val="20"/>
          <w:szCs w:val="20"/>
        </w:rPr>
      </w:pPr>
    </w:p>
    <w:p>
      <w:pPr>
        <w:jc w:val="center"/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</w:rPr>
        <w:sectPr>
          <w:pgSz w:w="11906" w:h="16838"/>
          <w:pgMar w:top="1134" w:right="1701" w:bottom="1134" w:left="850" w:header="708" w:footer="708" w:gutter="0"/>
          <w:cols w:space="708" w:num="1"/>
          <w:docGrid w:linePitch="360" w:charSpace="0"/>
        </w:sect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Календарно – тематическое планирование</w:t>
      </w:r>
    </w:p>
    <w:tbl>
      <w:tblPr>
        <w:tblStyle w:val="7"/>
        <w:tblW w:w="14282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696"/>
        <w:gridCol w:w="3972"/>
        <w:gridCol w:w="2409"/>
        <w:gridCol w:w="2822"/>
        <w:gridCol w:w="3563"/>
        <w:gridCol w:w="11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52" w:type="dxa"/>
            <w:vMerge w:val="restart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696" w:type="dxa"/>
            <w:vMerge w:val="restart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203" w:type="dxa"/>
            <w:vMerge w:val="restart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Электронные ресурсы</w:t>
            </w:r>
          </w:p>
        </w:tc>
        <w:tc>
          <w:tcPr>
            <w:tcW w:w="2409" w:type="dxa"/>
            <w:vMerge w:val="restart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Элементы содержания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или основные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понятия урока.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Демонстрация опыта</w:t>
            </w:r>
          </w:p>
        </w:tc>
        <w:tc>
          <w:tcPr>
            <w:tcW w:w="6385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837" w:type="dxa"/>
            <w:vMerge w:val="restart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Дом. задание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752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696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2203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2822" w:type="dxa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3563" w:type="dxa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Метапредметные</w:t>
            </w:r>
          </w:p>
        </w:tc>
        <w:tc>
          <w:tcPr>
            <w:tcW w:w="1837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r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>
            <w:pPr>
              <w:rPr>
                <w:color w:val="000000"/>
              </w:rPr>
            </w:pPr>
          </w:p>
        </w:tc>
        <w:tc>
          <w:tcPr>
            <w:tcW w:w="220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Органическая химия – химия соединений углерода. Значение органической химии.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инструктаж по правилам ТБ в кабинете химии.</w:t>
            </w:r>
          </w:p>
          <w:p>
            <w:r>
              <w:fldChar w:fldCharType="begin"/>
            </w:r>
            <w:r>
              <w:instrText xml:space="preserve"> HYPERLINK "https://www.yaklass.ru/p/himija/10-11-klass/osnovy-organicheskoi-khimii-6490554/predmet-organicheskoi-khimii-teoriia-khimicheskogo-stroeniia-organiches_-6447217" </w:instrText>
            </w:r>
            <w:r>
              <w:fldChar w:fldCharType="separate"/>
            </w:r>
            <w:r>
              <w:rPr>
                <w:rStyle w:val="9"/>
                <w:sz w:val="26"/>
                <w:szCs w:val="26"/>
              </w:rPr>
              <w:t>https://www.yaklass.ru/p/himija/10-11-klass/osnovy-organicheskoi-khimii-6490554/predmet-organicheskoi-khimii-teoriia-khimicheskogo-stroeniia-organiches_-6447217</w:t>
            </w:r>
            <w:r>
              <w:rPr>
                <w:rStyle w:val="9"/>
                <w:sz w:val="26"/>
                <w:szCs w:val="26"/>
              </w:rPr>
              <w:fldChar w:fldCharType="end"/>
            </w:r>
          </w:p>
        </w:tc>
        <w:tc>
          <w:tcPr>
            <w:tcW w:w="2409" w:type="dxa"/>
          </w:tcPr>
          <w:p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Определение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органической химии как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науки.</w:t>
            </w:r>
            <w:r>
              <w:rPr>
                <w:i/>
                <w:sz w:val="22"/>
                <w:szCs w:val="22"/>
              </w:rPr>
              <w:t xml:space="preserve"> Формирование органической химии как науки.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Особенности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органических веществ,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их отличие от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неорганических веществ.</w:t>
            </w:r>
          </w:p>
          <w:p>
            <w:r>
              <w:rPr>
                <w:color w:val="000000"/>
                <w:sz w:val="22"/>
                <w:szCs w:val="22"/>
              </w:rPr>
              <w:t xml:space="preserve">Группы природных, </w:t>
            </w:r>
            <w:r>
              <w:rPr>
                <w:sz w:val="22"/>
                <w:szCs w:val="22"/>
              </w:rPr>
              <w:t xml:space="preserve"> искусственных и </w:t>
            </w:r>
            <w:r>
              <w:rPr>
                <w:color w:val="000000"/>
                <w:sz w:val="22"/>
                <w:szCs w:val="22"/>
              </w:rPr>
              <w:t>синтетических соедине</w:t>
            </w:r>
            <w:r>
              <w:rPr>
                <w:sz w:val="22"/>
                <w:szCs w:val="22"/>
              </w:rPr>
              <w:t>ний.</w:t>
            </w:r>
          </w:p>
          <w:p/>
          <w:p>
            <w:pPr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Д.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Коллекция органических веществ и изделий из них.</w:t>
            </w:r>
          </w:p>
          <w:p/>
        </w:tc>
        <w:tc>
          <w:tcPr>
            <w:tcW w:w="2822" w:type="dxa"/>
          </w:tcPr>
          <w:p>
            <w:r>
              <w:rPr>
                <w:sz w:val="22"/>
                <w:szCs w:val="22"/>
              </w:rPr>
              <w:t>Знать определение органической химии, что изучает данная наука. Знать различие между органическими и неорганическими веществами, особенностями строения и свойств орг. веществ. Знать значение орг. химии</w:t>
            </w:r>
          </w:p>
        </w:tc>
        <w:tc>
          <w:tcPr>
            <w:tcW w:w="3563" w:type="dxa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Устанавливать связь между целью учебной деятельности и её мотивом, между результатом – продуктом учения,</w:t>
            </w:r>
          </w:p>
          <w:p>
            <w:r>
              <w:rPr>
                <w:sz w:val="22"/>
                <w:szCs w:val="22"/>
              </w:rPr>
              <w:t>Оценивать поступки, прогнозировать оценки одних и тех же ситуаций с позиций разных людей.</w:t>
            </w:r>
          </w:p>
          <w:p>
            <w:r>
              <w:rPr>
                <w:sz w:val="22"/>
                <w:szCs w:val="22"/>
              </w:rPr>
              <w:t>Уметь искать и выделять необходимую информацию;</w:t>
            </w:r>
          </w:p>
          <w:p>
            <w:r>
              <w:rPr>
                <w:sz w:val="22"/>
                <w:szCs w:val="22"/>
              </w:rPr>
              <w:t>Учиться ставить  и формулировать проблемы, создавать алгоритмы деятельности при решении проблем;</w:t>
            </w:r>
          </w:p>
          <w:p>
            <w:r>
              <w:rPr>
                <w:sz w:val="22"/>
                <w:szCs w:val="22"/>
              </w:rPr>
              <w:t>Анализировать вещества неорганической и органической природы с целью выделения признаков (существенных, несущественных);</w:t>
            </w:r>
          </w:p>
          <w:p>
            <w:r>
              <w:rPr>
                <w:sz w:val="22"/>
                <w:szCs w:val="22"/>
              </w:rPr>
              <w:t>Уметь отстаивать свою точку зрения,</w:t>
            </w:r>
          </w:p>
          <w:p>
            <w:r>
              <w:rPr>
                <w:sz w:val="22"/>
                <w:szCs w:val="22"/>
              </w:rPr>
              <w:t>аргументировать ее , подтверждать аргументы фактами;</w:t>
            </w:r>
          </w:p>
          <w:p/>
          <w:p>
            <w:r>
              <w:rPr>
                <w:sz w:val="22"/>
                <w:szCs w:val="22"/>
              </w:rPr>
              <w:t>Рассматривать  учебную задачу на основе соотнесения того, что уже известно и усвоено и того, что еще неизвестно;</w:t>
            </w:r>
          </w:p>
        </w:tc>
        <w:tc>
          <w:tcPr>
            <w:tcW w:w="1837" w:type="dxa"/>
          </w:tcPr>
          <w:p>
            <w:pPr>
              <w:rPr>
                <w:b/>
                <w:i/>
              </w:rPr>
            </w:pPr>
            <w:r>
              <w:rPr>
                <w:sz w:val="22"/>
                <w:szCs w:val="22"/>
              </w:rPr>
              <w:t>П.1 упр. 3,4,5*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r>
              <w:rPr>
                <w:sz w:val="22"/>
                <w:szCs w:val="22"/>
              </w:rPr>
              <w:t>2</w:t>
            </w:r>
          </w:p>
          <w:p/>
        </w:tc>
        <w:tc>
          <w:tcPr>
            <w:tcW w:w="696" w:type="dxa"/>
          </w:tcPr>
          <w:p>
            <w:pPr>
              <w:rPr>
                <w:color w:val="000000"/>
              </w:rPr>
            </w:pPr>
          </w:p>
        </w:tc>
        <w:tc>
          <w:tcPr>
            <w:tcW w:w="2203" w:type="dxa"/>
          </w:tcPr>
          <w:p>
            <w:r>
              <w:rPr>
                <w:sz w:val="22"/>
                <w:szCs w:val="22"/>
              </w:rPr>
              <w:t>Основные положения теории химического строения А.М. Бутлерова. Изомерия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теории химического строения. Электронная природа химических связей в органических соединениях.</w:t>
            </w:r>
          </w:p>
          <w:p>
            <w:pPr>
              <w:rPr>
                <w:rStyle w:val="9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"https://www.yaklass.ru/p/himija/10-11-klass/osnovy-organicheskoi-khimii-6490554/izomeriia-izomery-6490525" </w:instrText>
            </w:r>
            <w:r>
              <w:fldChar w:fldCharType="separate"/>
            </w:r>
            <w:r>
              <w:rPr>
                <w:rStyle w:val="9"/>
                <w:sz w:val="26"/>
                <w:szCs w:val="26"/>
              </w:rPr>
              <w:t>https://www.yaklass.ru/p/himija/10-11-klass/osnovy-organicheskoi-khimii-6490554/izomeriia-izomery-6490525</w:t>
            </w:r>
            <w:r>
              <w:rPr>
                <w:rStyle w:val="9"/>
                <w:sz w:val="26"/>
                <w:szCs w:val="26"/>
              </w:rPr>
              <w:fldChar w:fldCharType="end"/>
            </w:r>
          </w:p>
          <w:p>
            <w:pPr>
              <w:rPr>
                <w:color w:val="000000"/>
              </w:rPr>
            </w:pPr>
            <w:r>
              <w:fldChar w:fldCharType="begin"/>
            </w:r>
            <w:r>
              <w:instrText xml:space="preserve"> HYPERLINK "https://www.yaklass.ru/p/himija/10-11-klass/osnovy-organicheskoi-khimii-6490554/khimicheskaia-sviaz-v-organicheskikh-soedineniiakh-6482959" </w:instrText>
            </w:r>
            <w:r>
              <w:fldChar w:fldCharType="separate"/>
            </w:r>
            <w:r>
              <w:rPr>
                <w:rStyle w:val="9"/>
                <w:sz w:val="26"/>
                <w:szCs w:val="26"/>
              </w:rPr>
              <w:t>https://www.yaklass.ru/p/himija/10-11-klass/osnovy-organicheskoi-khimii-6490554/khimicheskaia-sviaz-v-organicheskikh-soedineniiakh-6482959</w:t>
            </w:r>
            <w:r>
              <w:rPr>
                <w:rStyle w:val="9"/>
                <w:sz w:val="26"/>
                <w:szCs w:val="26"/>
              </w:rPr>
              <w:fldChar w:fldCharType="end"/>
            </w:r>
          </w:p>
        </w:tc>
        <w:tc>
          <w:tcPr>
            <w:tcW w:w="2409" w:type="dxa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Теория строения органических соединений</w:t>
            </w:r>
          </w:p>
          <w:p>
            <w:r>
              <w:rPr>
                <w:color w:val="000000"/>
                <w:sz w:val="22"/>
                <w:szCs w:val="22"/>
              </w:rPr>
              <w:t>А.М.Бутлерова. Углеродный скелет. Радикалы. Функциональные группы. Гомологический ряд, гомологи. Структурная изомерия.</w:t>
            </w:r>
            <w:r>
              <w:rPr>
                <w:sz w:val="22"/>
                <w:szCs w:val="22"/>
              </w:rPr>
              <w:t xml:space="preserve"> Значение теории органических соединений.</w:t>
            </w:r>
          </w:p>
          <w:p/>
          <w:p>
            <w:pPr>
              <w:ind w:firstLine="34"/>
              <w:outlineLvl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Модели молекул гомологов и изомеров органических соединений</w:t>
            </w:r>
          </w:p>
          <w:p>
            <w:pPr>
              <w:rPr>
                <w:color w:val="000000"/>
              </w:rPr>
            </w:pPr>
          </w:p>
        </w:tc>
        <w:tc>
          <w:tcPr>
            <w:tcW w:w="2822" w:type="dxa"/>
          </w:tcPr>
          <w:p>
            <w:r>
              <w:rPr>
                <w:sz w:val="22"/>
                <w:szCs w:val="22"/>
              </w:rPr>
              <w:t>Знать предпосылки возникновения теории строения орг. веществ, основные положения теории А.М.Бутлерова и их док-ва.</w:t>
            </w:r>
          </w:p>
          <w:p>
            <w:r>
              <w:rPr>
                <w:sz w:val="22"/>
                <w:szCs w:val="22"/>
              </w:rPr>
              <w:t>Знать значение теории и основные направления её развития. Иметь представление об изомерии и изомерах как одной из причин многообразия орг.</w:t>
            </w:r>
          </w:p>
          <w:p>
            <w:r>
              <w:rPr>
                <w:sz w:val="22"/>
                <w:szCs w:val="22"/>
              </w:rPr>
              <w:t>в-в. Уметь записывать структурные формулы орг.  в-в (полные и сокращенные),</w:t>
            </w:r>
          </w:p>
          <w:p>
            <w:r>
              <w:rPr>
                <w:sz w:val="22"/>
                <w:szCs w:val="22"/>
              </w:rPr>
              <w:t>определять изомеры. Знать как образуется ковалентная связь, способы её разрыва.</w:t>
            </w:r>
          </w:p>
          <w:p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Моделировать строение молекул изучаемых веществ.</w:t>
            </w:r>
          </w:p>
          <w:p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Обобщать знания и делать выводы о закономерностях изменений свойств органических веществ.</w:t>
            </w:r>
          </w:p>
          <w:p>
            <w:r>
              <w:rPr>
                <w:sz w:val="22"/>
                <w:szCs w:val="22"/>
              </w:rPr>
              <w:t>Уметь:</w:t>
            </w:r>
          </w:p>
          <w:p>
            <w:r>
              <w:rPr>
                <w:sz w:val="22"/>
                <w:szCs w:val="22"/>
              </w:rPr>
              <w:t>-иллюстрировать примерами основные положения ТХС;</w:t>
            </w:r>
          </w:p>
          <w:p>
            <w:r>
              <w:rPr>
                <w:sz w:val="22"/>
                <w:szCs w:val="22"/>
              </w:rPr>
              <w:t>-различать структурные и молекулярные формулы,</w:t>
            </w:r>
          </w:p>
          <w:p>
            <w:r>
              <w:rPr>
                <w:sz w:val="22"/>
                <w:szCs w:val="22"/>
              </w:rPr>
              <w:t>- определять формулы, соответствующие одному веществу, изомерам, гомологам;</w:t>
            </w:r>
          </w:p>
          <w:p>
            <w:pPr>
              <w:rPr>
                <w:snapToGrid w:val="0"/>
              </w:rPr>
            </w:pPr>
            <w:r>
              <w:rPr>
                <w:sz w:val="22"/>
                <w:szCs w:val="22"/>
              </w:rPr>
              <w:t>-составлять структурные формулы гомологов и изомеров простейших органических соединений.</w:t>
            </w:r>
          </w:p>
        </w:tc>
        <w:tc>
          <w:tcPr>
            <w:tcW w:w="3563" w:type="dxa"/>
          </w:tcPr>
          <w:p>
            <w:pPr>
              <w:pStyle w:val="16"/>
              <w:jc w:val="left"/>
              <w:rPr>
                <w:rFonts w:ascii="Times New Roman" w:hAnsi="Times New Roman" w:cs="Times New Roman"/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  <w:p>
            <w:pPr>
              <w:rPr>
                <w:snapToGrid w:val="0"/>
              </w:rPr>
            </w:pPr>
          </w:p>
          <w:p>
            <w:r>
              <w:rPr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 для критической оценки достоверности химической информации, поступающей из разных источников.</w:t>
            </w:r>
          </w:p>
          <w:p/>
          <w:p>
            <w:pPr>
              <w:pStyle w:val="16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  <w:p>
            <w:r>
              <w:rPr>
                <w:sz w:val="22"/>
                <w:szCs w:val="22"/>
              </w:rPr>
              <w:t>:</w:t>
            </w:r>
          </w:p>
          <w:p>
            <w:pPr>
              <w:pStyle w:val="16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дискуссии уметь выдвинуть контраргументы, перефразировать свою мысль (владеть механизмом эквивалентных замен).</w:t>
            </w:r>
          </w:p>
          <w:p>
            <w:pPr>
              <w:pStyle w:val="16"/>
              <w:ind w:firstLine="284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>
            <w:pPr>
              <w:pStyle w:val="16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Учиться критично относиться к своему мнению, с достоинством признавать ошибочность своего мнения (если  оно таково) и корректировать его.</w:t>
            </w:r>
          </w:p>
          <w:p>
            <w:pPr>
              <w:rPr>
                <w:color w:val="000000"/>
              </w:rPr>
            </w:pPr>
          </w:p>
        </w:tc>
        <w:tc>
          <w:tcPr>
            <w:tcW w:w="1837" w:type="dxa"/>
          </w:tcPr>
          <w:p>
            <w:r>
              <w:rPr>
                <w:sz w:val="22"/>
                <w:szCs w:val="22"/>
              </w:rPr>
              <w:t>П. 2 упр. 1,2, 4,6*</w:t>
            </w:r>
            <w:r>
              <w:rPr>
                <w:rStyle w:val="8"/>
                <w:sz w:val="22"/>
                <w:szCs w:val="22"/>
              </w:rPr>
              <w:footnoteReference w:id="0"/>
            </w:r>
            <w:r>
              <w:rPr>
                <w:sz w:val="22"/>
                <w:szCs w:val="22"/>
              </w:rPr>
              <w:t>,9*,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r>
              <w:rPr>
                <w:sz w:val="22"/>
                <w:szCs w:val="22"/>
              </w:rPr>
              <w:t>3.</w:t>
            </w:r>
          </w:p>
        </w:tc>
        <w:tc>
          <w:tcPr>
            <w:tcW w:w="696" w:type="dxa"/>
          </w:tcPr>
          <w:p>
            <w:pPr>
              <w:jc w:val="center"/>
            </w:pPr>
          </w:p>
        </w:tc>
        <w:tc>
          <w:tcPr>
            <w:tcW w:w="2203" w:type="dxa"/>
          </w:tcPr>
          <w:p>
            <w:r>
              <w:rPr>
                <w:sz w:val="22"/>
                <w:szCs w:val="22"/>
              </w:rPr>
              <w:t>Природный газ. Строение алканов.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Гомологи и изомеры алканов, номенклатура. 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</w:pPr>
            <w:r>
              <w:fldChar w:fldCharType="begin"/>
            </w:r>
            <w:r>
              <w:instrText xml:space="preserve"> HYPERLINK "https://www.yaklass.ru/p/himija/10-11-klass/osnovy-organicheskoi-khimii-6490554/klassifikatciia-organicheskikh-veshchestv-6447504" </w:instrText>
            </w:r>
            <w:r>
              <w:fldChar w:fldCharType="separate"/>
            </w:r>
            <w:r>
              <w:rPr>
                <w:rStyle w:val="9"/>
                <w:sz w:val="26"/>
                <w:szCs w:val="26"/>
              </w:rPr>
              <w:t>https://www.yaklass.ru/p/himija/10-11-klass/osnovy-organicheskoi-khimii-6490554/klassifikatciia-organicheskikh-veshchestv-6447504</w:t>
            </w:r>
            <w:r>
              <w:rPr>
                <w:rStyle w:val="9"/>
                <w:sz w:val="26"/>
                <w:szCs w:val="26"/>
              </w:rPr>
              <w:fldChar w:fldCharType="end"/>
            </w:r>
          </w:p>
        </w:tc>
        <w:tc>
          <w:tcPr>
            <w:tcW w:w="2409" w:type="dxa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Углеводороды: алканы.</w:t>
            </w:r>
            <w:r>
              <w:rPr>
                <w:color w:val="000000"/>
                <w:sz w:val="22"/>
                <w:szCs w:val="22"/>
                <w:highlight w:val="magenta"/>
              </w:rPr>
              <w:t xml:space="preserve"> </w:t>
            </w:r>
          </w:p>
          <w:p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Общая формула, гомологический ряд, строение, номенклатура, изомерия, нахождение в природе, физические и химические свойства.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Классификация и номенклатура органических соединений. Гомологический ряд, гомологи. Структурная изомерия.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Строение алканов. Номенклатура и изомерия.</w:t>
            </w:r>
          </w:p>
          <w:p>
            <w:pPr>
              <w:rPr>
                <w:color w:val="000000"/>
              </w:rPr>
            </w:pPr>
          </w:p>
          <w:p>
            <w:r>
              <w:rPr>
                <w:b/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Горение метана и отношение его к раствору перманганата калия и бромной воде</w:t>
            </w:r>
          </w:p>
          <w:p>
            <w:pPr>
              <w:rPr>
                <w:color w:val="000000"/>
              </w:rPr>
            </w:pPr>
            <w:r>
              <w:rPr>
                <w:b/>
                <w:sz w:val="22"/>
                <w:szCs w:val="22"/>
              </w:rPr>
              <w:t xml:space="preserve">Л. </w:t>
            </w:r>
            <w:r>
              <w:rPr>
                <w:sz w:val="22"/>
                <w:szCs w:val="22"/>
              </w:rPr>
              <w:t>Изготовление моделей молекул алканов</w:t>
            </w:r>
          </w:p>
          <w:p/>
        </w:tc>
        <w:tc>
          <w:tcPr>
            <w:tcW w:w="2822" w:type="dxa"/>
          </w:tcPr>
          <w:p>
            <w:pPr>
              <w:autoSpaceDE w:val="0"/>
              <w:autoSpaceDN w:val="0"/>
              <w:adjustRightInd w:val="0"/>
            </w:pPr>
            <w:r>
              <w:rPr>
                <w:bCs/>
                <w:color w:val="000000"/>
                <w:sz w:val="22"/>
                <w:szCs w:val="22"/>
              </w:rPr>
              <w:t xml:space="preserve">Знать </w:t>
            </w:r>
            <w:r>
              <w:rPr>
                <w:color w:val="000000"/>
                <w:sz w:val="22"/>
                <w:szCs w:val="22"/>
              </w:rPr>
              <w:t>основные</w:t>
            </w:r>
          </w:p>
          <w:p>
            <w:pPr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компоненты природного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газа; </w:t>
            </w:r>
            <w:r>
              <w:rPr>
                <w:bCs/>
                <w:color w:val="000000"/>
                <w:sz w:val="22"/>
                <w:szCs w:val="22"/>
              </w:rPr>
              <w:t>Знать</w:t>
            </w:r>
            <w:r>
              <w:rPr>
                <w:color w:val="000000"/>
                <w:sz w:val="22"/>
                <w:szCs w:val="22"/>
              </w:rPr>
              <w:t xml:space="preserve"> важнейшие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химические понятия: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гомологический ряд,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пространственное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строение алканов;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правила составления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названий алканов, </w:t>
            </w:r>
            <w:r>
              <w:rPr>
                <w:bCs/>
                <w:color w:val="000000"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называть алканы 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5"/>
                <w:sz w:val="22"/>
                <w:szCs w:val="22"/>
              </w:rPr>
              <w:t>международной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номенклатуре.</w:t>
            </w:r>
          </w:p>
          <w:p>
            <w:pPr>
              <w:rPr>
                <w:snapToGrid w:val="0"/>
              </w:rPr>
            </w:pPr>
            <w:r>
              <w:rPr>
                <w:sz w:val="22"/>
                <w:szCs w:val="22"/>
              </w:rPr>
              <w:t>определять принадлежность органических веществ к классу алканов.</w:t>
            </w:r>
          </w:p>
          <w:p>
            <w:r>
              <w:rPr>
                <w:sz w:val="22"/>
                <w:szCs w:val="22"/>
              </w:rPr>
              <w:t>Знать/понимать</w:t>
            </w:r>
          </w:p>
          <w:p>
            <w:r>
              <w:rPr>
                <w:sz w:val="22"/>
                <w:szCs w:val="22"/>
              </w:rPr>
              <w:t>-химические понятия: углеродный скелет;</w:t>
            </w:r>
          </w:p>
          <w:p>
            <w:r>
              <w:rPr>
                <w:sz w:val="22"/>
                <w:szCs w:val="22"/>
              </w:rPr>
              <w:t>-важнейшие вещества: метан, его применение;</w:t>
            </w:r>
          </w:p>
          <w:p>
            <w:r>
              <w:rPr>
                <w:sz w:val="22"/>
                <w:szCs w:val="22"/>
              </w:rPr>
              <w:t>-характеризовать: строение и химические свойства метана и этана</w:t>
            </w:r>
          </w:p>
          <w:p>
            <w:r>
              <w:rPr>
                <w:sz w:val="22"/>
                <w:szCs w:val="22"/>
              </w:rPr>
              <w:t>-объяснять: зависимость свойств метана и этана от их  состава и строения.</w:t>
            </w:r>
          </w:p>
        </w:tc>
        <w:tc>
          <w:tcPr>
            <w:tcW w:w="3563" w:type="dxa"/>
          </w:tcPr>
          <w:p>
            <w:pPr>
              <w:rPr>
                <w:snapToGrid w:val="0"/>
              </w:rPr>
            </w:pPr>
            <w:r>
              <w:rPr>
                <w:iCs/>
                <w:sz w:val="22"/>
                <w:szCs w:val="22"/>
              </w:rPr>
              <w:t>Оценивать</w:t>
            </w:r>
            <w:r>
              <w:rPr>
                <w:i/>
                <w:iCs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собственную учебную деятельность: свои достижения, самостоятельность, инициативу, ответственность, причины неудач;</w:t>
            </w:r>
          </w:p>
          <w:p>
            <w:pPr>
              <w:rPr>
                <w:snapToGrid w:val="0"/>
              </w:rPr>
            </w:pPr>
          </w:p>
          <w:p>
            <w:r>
              <w:rPr>
                <w:snapToGrid w:val="0"/>
                <w:sz w:val="22"/>
                <w:szCs w:val="22"/>
              </w:rPr>
              <w:t>Переводить информацию из одной знаковой системы в другую (из текста в таблицу, из аудиовизуального ряда в текст и др.)</w:t>
            </w:r>
          </w:p>
          <w:p>
            <w:pPr>
              <w:rPr>
                <w:color w:val="231F20"/>
              </w:rPr>
            </w:pPr>
            <w:r>
              <w:rPr>
                <w:color w:val="231F20"/>
                <w:sz w:val="22"/>
                <w:szCs w:val="22"/>
              </w:rPr>
              <w:t xml:space="preserve"> Использовать знания химии при соблюдении правил использования бытовых химических препаратов;</w:t>
            </w:r>
          </w:p>
          <w:p>
            <w:r>
              <w:rPr>
                <w:sz w:val="22"/>
                <w:szCs w:val="22"/>
              </w:rPr>
              <w:t>Уметь анализировать, сравнивать,</w:t>
            </w:r>
          </w:p>
          <w:p>
            <w:r>
              <w:rPr>
                <w:sz w:val="22"/>
                <w:szCs w:val="22"/>
              </w:rPr>
              <w:t>классифицировать и обобщать факты и</w:t>
            </w:r>
          </w:p>
          <w:p>
            <w:r>
              <w:rPr>
                <w:sz w:val="22"/>
                <w:szCs w:val="22"/>
              </w:rPr>
              <w:t>явления.</w:t>
            </w:r>
          </w:p>
          <w:p/>
          <w:p>
            <w:pPr>
              <w:pStyle w:val="16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Работать по самостоятельно составленному плану, сверяясь с ним и целью деятельности.</w:t>
            </w:r>
          </w:p>
          <w:p>
            <w:pPr>
              <w:pStyle w:val="16"/>
              <w:ind w:firstLine="284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>
            <w:pPr>
              <w:pStyle w:val="16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 с достаточной полнотой и точностью выражать свои мысли в</w:t>
            </w:r>
          </w:p>
          <w:p>
            <w:r>
              <w:rPr>
                <w:sz w:val="22"/>
                <w:szCs w:val="22"/>
              </w:rPr>
              <w:t>соответствии с задачами и условиями коммуникации;</w:t>
            </w:r>
          </w:p>
          <w:p>
            <w:r>
              <w:rPr>
                <w:sz w:val="22"/>
                <w:szCs w:val="22"/>
              </w:rPr>
              <w:t>Планировать учебное сотрудничество с учителем и сверстниками: определять цели, функций участников, способы взаимодействия; постановку вопросов, осуществлять инициативное сотрудничество в поиске и сборе информации;</w:t>
            </w:r>
          </w:p>
          <w:p/>
        </w:tc>
        <w:tc>
          <w:tcPr>
            <w:tcW w:w="1837" w:type="dxa"/>
          </w:tcPr>
          <w:p>
            <w:r>
              <w:t>П.3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r>
              <w:rPr>
                <w:sz w:val="22"/>
                <w:szCs w:val="22"/>
              </w:rPr>
              <w:t>4.</w:t>
            </w:r>
          </w:p>
        </w:tc>
        <w:tc>
          <w:tcPr>
            <w:tcW w:w="696" w:type="dxa"/>
          </w:tcPr>
          <w:p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03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Получение, свойства и применение алканов. Входной контроль. Тест.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</w:pPr>
            <w:r>
              <w:fldChar w:fldCharType="begin"/>
            </w:r>
            <w:r>
              <w:instrText xml:space="preserve"> HYPERLINK "https://www.yaklass.ru/p/himija/10-11-klass/uglevodorody-6579439/alkany-metan-i-ego-gomologi-6579437" </w:instrText>
            </w:r>
            <w:r>
              <w:fldChar w:fldCharType="separate"/>
            </w:r>
            <w:r>
              <w:rPr>
                <w:rStyle w:val="9"/>
                <w:sz w:val="26"/>
                <w:szCs w:val="26"/>
              </w:rPr>
              <w:t>https://www.yaklass.ru/p/himija/10-11-klass/uglevodorody-6579439/alkany-metan-i-ego-gomologi-6579437</w:t>
            </w:r>
            <w:r>
              <w:rPr>
                <w:rStyle w:val="9"/>
                <w:sz w:val="26"/>
                <w:szCs w:val="26"/>
              </w:rPr>
              <w:fldChar w:fldCharType="end"/>
            </w:r>
          </w:p>
        </w:tc>
        <w:tc>
          <w:tcPr>
            <w:tcW w:w="2409" w:type="dxa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Химические свойства основных классов органических соединений.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Физические и химические свойства алканов. Реакция замещения. Получение и применение алканов.</w:t>
            </w:r>
          </w:p>
          <w:p>
            <w:pPr>
              <w:rPr>
                <w:color w:val="000000"/>
              </w:rPr>
            </w:pPr>
          </w:p>
          <w:p>
            <w:r>
              <w:rPr>
                <w:b/>
                <w:sz w:val="22"/>
                <w:szCs w:val="22"/>
              </w:rPr>
              <w:t xml:space="preserve">Д.  </w:t>
            </w:r>
            <w:r>
              <w:rPr>
                <w:sz w:val="22"/>
                <w:szCs w:val="22"/>
              </w:rPr>
              <w:t>Горение метана, отношение его к раствору перманганата калия и бромной воде.</w:t>
            </w:r>
          </w:p>
          <w:p>
            <w:pPr>
              <w:rPr>
                <w:color w:val="000000"/>
              </w:rPr>
            </w:pPr>
          </w:p>
        </w:tc>
        <w:tc>
          <w:tcPr>
            <w:tcW w:w="2822" w:type="dxa"/>
          </w:tcPr>
          <w:p>
            <w:r>
              <w:rPr>
                <w:sz w:val="22"/>
                <w:szCs w:val="22"/>
              </w:rPr>
              <w:t xml:space="preserve">Знать и понимать определения </w:t>
            </w:r>
            <w:r>
              <w:rPr>
                <w:sz w:val="22"/>
                <w:szCs w:val="22"/>
                <w:u w:val="single"/>
              </w:rPr>
              <w:t xml:space="preserve">понятий:  </w:t>
            </w:r>
            <w:r>
              <w:rPr>
                <w:sz w:val="22"/>
                <w:szCs w:val="22"/>
              </w:rPr>
              <w:t>реакции горения, окисления, присоединения (галогенирование, гидратация, галогенирование, гидрогалогенирование), замещения.</w:t>
            </w:r>
          </w:p>
          <w:p>
            <w:r>
              <w:rPr>
                <w:sz w:val="22"/>
                <w:szCs w:val="22"/>
              </w:rPr>
              <w:t>Уметь:</w:t>
            </w:r>
          </w:p>
          <w:p>
            <w:r>
              <w:rPr>
                <w:sz w:val="22"/>
                <w:szCs w:val="22"/>
              </w:rPr>
              <w:t>составлять уравнения реакций горения, присоединения, замещения.</w:t>
            </w:r>
          </w:p>
          <w:p>
            <w:pPr>
              <w:rPr>
                <w:u w:val="single"/>
              </w:rPr>
            </w:pPr>
            <w:r>
              <w:rPr>
                <w:sz w:val="22"/>
                <w:szCs w:val="22"/>
              </w:rPr>
              <w:t xml:space="preserve">Знать и понимать определения </w:t>
            </w:r>
            <w:r>
              <w:rPr>
                <w:sz w:val="22"/>
                <w:szCs w:val="22"/>
                <w:u w:val="single"/>
              </w:rPr>
              <w:t>понятий:</w:t>
            </w:r>
          </w:p>
          <w:p>
            <w:r>
              <w:rPr>
                <w:sz w:val="22"/>
                <w:szCs w:val="22"/>
              </w:rPr>
              <w:t>применение метана на основе его химических свойств;</w:t>
            </w:r>
          </w:p>
          <w:p>
            <w:r>
              <w:rPr>
                <w:sz w:val="22"/>
                <w:szCs w:val="22"/>
              </w:rPr>
              <w:t>нахождение метана в природе; правила безопасного обращения с природным или сжиженным газом (пропан-бутановой смесью) в быту.</w:t>
            </w:r>
          </w:p>
        </w:tc>
        <w:tc>
          <w:tcPr>
            <w:tcW w:w="3563" w:type="dxa"/>
          </w:tcPr>
          <w:p>
            <w:r>
              <w:rPr>
                <w:sz w:val="22"/>
                <w:szCs w:val="22"/>
              </w:rPr>
              <w:t>Выстраивать последовательность необходимых операций (алгоритм действий);</w:t>
            </w:r>
          </w:p>
          <w:p>
            <w:pPr>
              <w:spacing w:before="182" w:after="273"/>
            </w:pPr>
            <w:r>
              <w:rPr>
                <w:iCs/>
                <w:sz w:val="22"/>
                <w:szCs w:val="22"/>
              </w:rPr>
              <w:t>Корректировать</w:t>
            </w:r>
            <w:r>
              <w:rPr>
                <w:i/>
                <w:iCs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деятельность: вносить изменения в процесс с учетом возникших трудностей и ошибок; намечать способы их устранения;</w:t>
            </w:r>
          </w:p>
          <w:p>
            <w:pPr>
              <w:spacing w:before="182" w:after="273"/>
            </w:pPr>
            <w:r>
              <w:rPr>
                <w:snapToGrid w:val="0"/>
                <w:sz w:val="22"/>
                <w:szCs w:val="22"/>
              </w:rPr>
              <w:t>Определять существенные характеристики изучаемого объекта;</w:t>
            </w:r>
          </w:p>
          <w:p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Проводить самостоятельный выбор критериев для сравнения, сопоставления, оценки и классификации объектов.</w:t>
            </w:r>
          </w:p>
          <w:p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Анализировать объекты с целью выделения признаков (существенных и несущественных);</w:t>
            </w:r>
          </w:p>
          <w:p>
            <w:r>
              <w:rPr>
                <w:sz w:val="22"/>
                <w:szCs w:val="22"/>
              </w:rPr>
              <w:t xml:space="preserve"> Устанавливать различие между органическими и неорганическими веществами, особенностями строения и свойств орг. веществ.</w:t>
            </w:r>
          </w:p>
          <w:p>
            <w:pPr>
              <w:spacing w:before="182" w:after="273"/>
            </w:pPr>
            <w:r>
              <w:rPr>
                <w:iCs/>
                <w:sz w:val="22"/>
                <w:szCs w:val="22"/>
              </w:rPr>
              <w:t>Выбирать</w:t>
            </w:r>
            <w:r>
              <w:rPr>
                <w:i/>
                <w:iCs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решение из нескольких предложенных, кратко обосновывать выбор</w:t>
            </w:r>
          </w:p>
          <w:p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 дискуссии уметь выдвинуть контраргументы, перефразировать свою мысль</w:t>
            </w:r>
          </w:p>
        </w:tc>
        <w:tc>
          <w:tcPr>
            <w:tcW w:w="1837" w:type="dxa"/>
          </w:tcPr>
          <w:p>
            <w:pPr>
              <w:rPr>
                <w:b/>
                <w:i/>
              </w:rPr>
            </w:pPr>
            <w:r>
              <w:rPr>
                <w:sz w:val="22"/>
                <w:szCs w:val="22"/>
              </w:rPr>
              <w:t>П.3 упр. 9,10,11*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r>
              <w:rPr>
                <w:sz w:val="22"/>
                <w:szCs w:val="22"/>
              </w:rPr>
              <w:t>5</w:t>
            </w:r>
          </w:p>
        </w:tc>
        <w:tc>
          <w:tcPr>
            <w:tcW w:w="696" w:type="dxa"/>
          </w:tcPr>
          <w:p/>
        </w:tc>
        <w:tc>
          <w:tcPr>
            <w:tcW w:w="2203" w:type="dxa"/>
          </w:tcPr>
          <w:p>
            <w:r>
              <w:rPr>
                <w:sz w:val="22"/>
                <w:szCs w:val="22"/>
              </w:rPr>
              <w:t>Строение алкенов.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Гомологи и изомеры алкенов, номенклатура.</w:t>
            </w:r>
          </w:p>
        </w:tc>
        <w:tc>
          <w:tcPr>
            <w:tcW w:w="2409" w:type="dxa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Гомологический ряд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алкенов: строение,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номенклатура,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изомерия, физические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свойства.</w:t>
            </w:r>
          </w:p>
          <w:p>
            <w:r>
              <w:rPr>
                <w:sz w:val="22"/>
                <w:szCs w:val="22"/>
              </w:rPr>
              <w:t>Д: шаростержне вая и масштабная модель этилена;</w:t>
            </w:r>
          </w:p>
          <w:p>
            <w:r>
              <w:rPr>
                <w:sz w:val="22"/>
                <w:szCs w:val="22"/>
              </w:rPr>
              <w:t>получение этилена из этанола;</w:t>
            </w:r>
          </w:p>
          <w:p>
            <w:r>
              <w:rPr>
                <w:sz w:val="22"/>
                <w:szCs w:val="22"/>
              </w:rPr>
              <w:t>обесцвечива</w:t>
            </w:r>
          </w:p>
          <w:p>
            <w:r>
              <w:rPr>
                <w:sz w:val="22"/>
                <w:szCs w:val="22"/>
              </w:rPr>
              <w:t>ние бромной (йодной) воды и раствора перманганата калия;</w:t>
            </w:r>
          </w:p>
          <w:p>
            <w:r>
              <w:rPr>
                <w:sz w:val="22"/>
                <w:szCs w:val="22"/>
              </w:rPr>
              <w:t>горение;</w:t>
            </w:r>
          </w:p>
          <w:p>
            <w:r>
              <w:rPr>
                <w:sz w:val="22"/>
                <w:szCs w:val="22"/>
              </w:rPr>
              <w:t>изделия, изготовленные из полиэтилена.</w:t>
            </w:r>
          </w:p>
          <w:p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Электронный  учебник</w:t>
            </w:r>
          </w:p>
          <w:p>
            <w:r>
              <w:rPr>
                <w:b/>
                <w:i/>
                <w:sz w:val="22"/>
                <w:szCs w:val="22"/>
              </w:rPr>
              <w:t xml:space="preserve">ЛР2. </w:t>
            </w:r>
            <w:r>
              <w:rPr>
                <w:sz w:val="22"/>
                <w:szCs w:val="22"/>
              </w:rPr>
              <w:t>Изготовление моделей молекул алкенов.</w:t>
            </w:r>
          </w:p>
          <w:p/>
          <w:p/>
          <w:p/>
        </w:tc>
        <w:tc>
          <w:tcPr>
            <w:tcW w:w="2822" w:type="dxa"/>
          </w:tcPr>
          <w:p>
            <w:pPr>
              <w:pStyle w:val="16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Осуществлять сравнение алканов и алкенов,  самостоятельно выбирая основания и критерии для указанных логических операций; строить классификацию на основе отрицания.</w:t>
            </w:r>
          </w:p>
          <w:p>
            <w:pPr>
              <w:pStyle w:val="16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Создавать схематические модели с выделением существенных характеристик объекта.</w:t>
            </w:r>
          </w:p>
          <w:p>
            <w:r>
              <w:rPr>
                <w:sz w:val="22"/>
                <w:szCs w:val="22"/>
              </w:rPr>
              <w:t xml:space="preserve">Знать и понимать определения </w:t>
            </w:r>
            <w:r>
              <w:rPr>
                <w:sz w:val="22"/>
                <w:szCs w:val="22"/>
                <w:u w:val="single"/>
              </w:rPr>
              <w:t>понятий:</w:t>
            </w:r>
            <w:r>
              <w:rPr>
                <w:sz w:val="22"/>
                <w:szCs w:val="22"/>
              </w:rPr>
              <w:t xml:space="preserve"> алкены, реакция дегидратации, реакция полимеризации, мономер, полимер, структурное звено, степень полимеризации;</w:t>
            </w:r>
          </w:p>
          <w:p>
            <w:r>
              <w:rPr>
                <w:sz w:val="22"/>
                <w:szCs w:val="22"/>
              </w:rPr>
              <w:t>общую формулу алкенов;</w:t>
            </w:r>
          </w:p>
          <w:p>
            <w:r>
              <w:rPr>
                <w:sz w:val="22"/>
                <w:szCs w:val="22"/>
              </w:rPr>
              <w:t>качественные реакции на кратную  связь.</w:t>
            </w:r>
          </w:p>
          <w:p>
            <w:r>
              <w:rPr>
                <w:sz w:val="22"/>
                <w:szCs w:val="22"/>
              </w:rPr>
              <w:t>Уметь определять вероятность принадлежности веществ к классу алкенов по молекулярной формуле;</w:t>
            </w:r>
          </w:p>
          <w:p>
            <w:r>
              <w:rPr>
                <w:sz w:val="22"/>
                <w:szCs w:val="22"/>
              </w:rPr>
              <w:t>характеризовать особенности строения алкенов;</w:t>
            </w:r>
          </w:p>
          <w:p>
            <w:r>
              <w:rPr>
                <w:sz w:val="22"/>
                <w:szCs w:val="22"/>
              </w:rPr>
              <w:t>называть алкены;</w:t>
            </w:r>
          </w:p>
          <w:p>
            <w:r>
              <w:rPr>
                <w:sz w:val="22"/>
                <w:szCs w:val="22"/>
              </w:rPr>
              <w:t>различать изомерные алкены;</w:t>
            </w:r>
          </w:p>
          <w:p>
            <w:r>
              <w:rPr>
                <w:sz w:val="22"/>
                <w:szCs w:val="22"/>
              </w:rPr>
              <w:t>составлять структурные формулы изомерных алкенов</w:t>
            </w:r>
          </w:p>
        </w:tc>
        <w:tc>
          <w:tcPr>
            <w:tcW w:w="3563" w:type="dxa"/>
          </w:tcPr>
          <w:p>
            <w:pPr>
              <w:pStyle w:val="16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Осознавать свои интересы, находить и изучать в учебниках по разным предметам материал (из максимума), имеющий отношение к своим интересам.</w:t>
            </w:r>
          </w:p>
          <w:p>
            <w:pPr>
              <w:pStyle w:val="16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      </w:r>
          </w:p>
          <w:p>
            <w:pPr>
              <w:pStyle w:val="16"/>
              <w:ind w:firstLine="284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>
            <w:pPr>
              <w:pStyle w:val="16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Анализировать, сравнивать, классифицировать и обобщать факты и явления.</w:t>
            </w:r>
          </w:p>
          <w:p>
            <w:pPr>
              <w:pStyle w:val="16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обнаруживать и формулировать проблему в классной и индивидуальной учебной деятельности.</w:t>
            </w:r>
          </w:p>
          <w:p>
            <w:pPr>
              <w:pStyle w:val="16"/>
              <w:ind w:firstLine="284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>
            <w:pPr>
              <w:pStyle w:val="16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  <w:p>
            <w:r>
              <w:rPr>
                <w:sz w:val="22"/>
                <w:szCs w:val="22"/>
              </w:rPr>
              <w:t>Уметь взглянуть на ситуацию с иной позиции и договариваться с людьми иных позиций.</w:t>
            </w:r>
          </w:p>
          <w:p/>
        </w:tc>
        <w:tc>
          <w:tcPr>
            <w:tcW w:w="1837" w:type="dxa"/>
          </w:tcPr>
          <w:p>
            <w:pPr>
              <w:rPr>
                <w:b/>
                <w:i/>
              </w:rPr>
            </w:pPr>
            <w:r>
              <w:rPr>
                <w:sz w:val="22"/>
                <w:szCs w:val="22"/>
              </w:rPr>
              <w:t>П. 4, упр. 2-4, 6*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r>
              <w:rPr>
                <w:sz w:val="22"/>
                <w:szCs w:val="22"/>
              </w:rPr>
              <w:t>6</w:t>
            </w:r>
          </w:p>
        </w:tc>
        <w:tc>
          <w:tcPr>
            <w:tcW w:w="696" w:type="dxa"/>
          </w:tcPr>
          <w:p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03" w:type="dxa"/>
          </w:tcPr>
          <w:p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Получение, свойства и применение алкенов.</w:t>
            </w:r>
          </w:p>
        </w:tc>
        <w:tc>
          <w:tcPr>
            <w:tcW w:w="2409" w:type="dxa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Химические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свойства</w:t>
            </w:r>
            <w:r>
              <w:rPr>
                <w:sz w:val="22"/>
                <w:szCs w:val="22"/>
              </w:rPr>
              <w:t xml:space="preserve">: реакция окисления, присоединения. Полимеризации. </w:t>
            </w:r>
            <w:r>
              <w:rPr>
                <w:color w:val="000000"/>
                <w:sz w:val="22"/>
                <w:szCs w:val="22"/>
              </w:rPr>
              <w:t xml:space="preserve"> Применение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алкенов и 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производных.</w:t>
            </w:r>
          </w:p>
          <w:p>
            <w:pPr>
              <w:rPr>
                <w:color w:val="000000"/>
              </w:rPr>
            </w:pPr>
          </w:p>
          <w:p>
            <w:r>
              <w:rPr>
                <w:b/>
                <w:sz w:val="22"/>
                <w:szCs w:val="22"/>
              </w:rPr>
              <w:t>Д.</w:t>
            </w:r>
            <w:r>
              <w:rPr>
                <w:b/>
                <w:i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Получение этилена, горение, отношение к бромной воде и раствору перманганата калия.</w:t>
            </w:r>
          </w:p>
          <w:p/>
          <w:p>
            <w:r>
              <w:rPr>
                <w:sz w:val="22"/>
                <w:szCs w:val="22"/>
              </w:rPr>
              <w:t>Коллекция «Изделия из полиэтилена»</w:t>
            </w:r>
          </w:p>
          <w:p/>
        </w:tc>
        <w:tc>
          <w:tcPr>
            <w:tcW w:w="2822" w:type="dxa"/>
          </w:tcPr>
          <w:p>
            <w:r>
              <w:rPr>
                <w:sz w:val="22"/>
                <w:szCs w:val="22"/>
              </w:rPr>
              <w:t>Знать определение непредельных  ряда этилена, общую формулу. Уметь объяснять образование σ- и π-связей, их особенности, записывать молекулярные, структурные, электронные  формулы, обозначать распределение электронной плотности в молекуле. Уметь  называть вещества ряда этилена по систематической номенклатуре и по названию записывать формулы. Знать четыре вида изомерии для этиленовых, уметь составлять формулы различных изомеров, называть их.</w:t>
            </w:r>
          </w:p>
          <w:p>
            <w:r>
              <w:rPr>
                <w:sz w:val="22"/>
                <w:szCs w:val="22"/>
              </w:rPr>
              <w:t>Знать физические и химические свойства алкенов.  Уметь записывать уравнения реакций, доказывающих химические свойства алкенов. Знать практическое применение, способы получения..</w:t>
            </w:r>
          </w:p>
          <w:p/>
          <w:p>
            <w:pPr>
              <w:widowControl w:val="0"/>
              <w:spacing w:before="240"/>
              <w:ind w:firstLine="284"/>
            </w:pPr>
          </w:p>
          <w:p/>
          <w:p/>
        </w:tc>
        <w:tc>
          <w:tcPr>
            <w:tcW w:w="3563" w:type="dxa"/>
          </w:tcPr>
          <w:p>
            <w:pPr>
              <w:rPr>
                <w:color w:val="231F20"/>
              </w:rPr>
            </w:pPr>
            <w:r>
              <w:rPr>
                <w:color w:val="231F20"/>
                <w:sz w:val="22"/>
                <w:szCs w:val="22"/>
              </w:rPr>
              <w:t>Приводить примеры химических процессов в природе;</w:t>
            </w:r>
          </w:p>
          <w:p>
            <w:pPr>
              <w:rPr>
                <w:color w:val="231F20"/>
              </w:rPr>
            </w:pPr>
            <w:r>
              <w:rPr>
                <w:color w:val="231F20"/>
                <w:sz w:val="22"/>
                <w:szCs w:val="22"/>
              </w:rPr>
              <w:t>Находить черты, свидетельствующие об общих признаках химических процессов и их различиях.</w:t>
            </w:r>
          </w:p>
          <w:p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Делать предварительный отбор источников информации для поиска нового знания, добывать новые знания (информацию) из различных источников и разными способами.</w:t>
            </w:r>
          </w:p>
          <w:p>
            <w:pPr>
              <w:spacing w:before="182" w:after="273"/>
            </w:pPr>
            <w:r>
              <w:rPr>
                <w:iCs/>
                <w:sz w:val="22"/>
                <w:szCs w:val="22"/>
              </w:rPr>
              <w:t>Анализировать </w:t>
            </w:r>
            <w:r>
              <w:rPr>
                <w:sz w:val="22"/>
                <w:szCs w:val="22"/>
              </w:rPr>
              <w:t>собственную работу: соотносить план и совершенные операции, выделять этапы и оценивать меру освоения каждого этапа;</w:t>
            </w:r>
          </w:p>
          <w:p>
            <w:pPr>
              <w:spacing w:before="182" w:after="273"/>
            </w:pPr>
            <w:r>
              <w:rPr>
                <w:sz w:val="22"/>
                <w:szCs w:val="22"/>
              </w:rPr>
              <w:t>Находить ошибки, устанавливать их причины;</w:t>
            </w:r>
          </w:p>
          <w:p>
            <w:pPr>
              <w:widowControl w:val="0"/>
              <w:spacing w:before="240"/>
            </w:pPr>
            <w:r>
              <w:rPr>
                <w:sz w:val="22"/>
                <w:szCs w:val="22"/>
              </w:rPr>
              <w:t>Уметь с достаточной полнотой и точностью выражать свои мысли в соответствии с задачами и условиями коммуникации;</w:t>
            </w:r>
          </w:p>
          <w:p>
            <w:pPr>
              <w:rPr>
                <w:snapToGrid w:val="0"/>
              </w:rPr>
            </w:pPr>
            <w:r>
              <w:rPr>
                <w:sz w:val="22"/>
                <w:szCs w:val="22"/>
              </w:rPr>
              <w:t>Искать свою позицию в многообразии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общественных и мировоззренческих позиций, эстетических и культурных предпочтений.</w:t>
            </w:r>
          </w:p>
        </w:tc>
        <w:tc>
          <w:tcPr>
            <w:tcW w:w="1837" w:type="dxa"/>
          </w:tcPr>
          <w:p>
            <w:pPr>
              <w:rPr>
                <w:b/>
                <w:i/>
              </w:rPr>
            </w:pPr>
            <w:r>
              <w:rPr>
                <w:sz w:val="22"/>
                <w:szCs w:val="22"/>
              </w:rPr>
              <w:t>П. 4, упр.  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r>
              <w:rPr>
                <w:sz w:val="22"/>
                <w:szCs w:val="22"/>
              </w:rPr>
              <w:t>7.</w:t>
            </w:r>
          </w:p>
        </w:tc>
        <w:tc>
          <w:tcPr>
            <w:tcW w:w="696" w:type="dxa"/>
          </w:tcPr>
          <w:p/>
        </w:tc>
        <w:tc>
          <w:tcPr>
            <w:tcW w:w="2203" w:type="dxa"/>
          </w:tcPr>
          <w:p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Алкадиены.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Алкадиены, 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строение, номенклатура,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изомерия, свойства. Получение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диенов Исследования</w:t>
            </w:r>
          </w:p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В. Лебедева.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Химические свойства.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Натуральный 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синтетический каучук.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Резина.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Каучуковая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промышленность.</w:t>
            </w:r>
          </w:p>
          <w:p>
            <w:pPr>
              <w:rPr>
                <w:color w:val="000000"/>
              </w:rPr>
            </w:pPr>
          </w:p>
          <w:p>
            <w:r>
              <w:rPr>
                <w:b/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Разложение каучука при нагревании, испытание продукта разложения на непредельность.</w:t>
            </w:r>
          </w:p>
          <w:p/>
          <w:p>
            <w:pPr>
              <w:rPr>
                <w:color w:val="000000"/>
              </w:rPr>
            </w:pPr>
            <w:r>
              <w:rPr>
                <w:b/>
                <w:sz w:val="22"/>
                <w:szCs w:val="22"/>
              </w:rPr>
              <w:t>ЛР3</w:t>
            </w:r>
            <w:r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Ознакомление с образцами каучуков</w:t>
            </w:r>
            <w:r>
              <w:rPr>
                <w:b/>
                <w:sz w:val="22"/>
                <w:szCs w:val="22"/>
              </w:rPr>
              <w:t>.</w:t>
            </w:r>
          </w:p>
          <w:p>
            <w:r>
              <w:rPr>
                <w:sz w:val="22"/>
                <w:szCs w:val="22"/>
              </w:rPr>
              <w:t>обесцвечивание бромной (йодной) воды и раствора перманганата калия раствором каучука в бензине.</w:t>
            </w:r>
          </w:p>
          <w:p>
            <w:r>
              <w:rPr>
                <w:sz w:val="22"/>
                <w:szCs w:val="22"/>
              </w:rPr>
              <w:t>Коллекция «Каучук» и «Резина», изделия из мягкой резины и эбонитовая палочка.</w:t>
            </w:r>
          </w:p>
        </w:tc>
        <w:tc>
          <w:tcPr>
            <w:tcW w:w="2822" w:type="dxa"/>
          </w:tcPr>
          <w:p>
            <w:pPr>
              <w:ind w:right="-108"/>
            </w:pPr>
            <w:r>
              <w:rPr>
                <w:sz w:val="22"/>
                <w:szCs w:val="22"/>
              </w:rPr>
              <w:t xml:space="preserve">Знать и понимать определения </w:t>
            </w:r>
            <w:r>
              <w:rPr>
                <w:sz w:val="22"/>
                <w:szCs w:val="22"/>
                <w:u w:val="single"/>
              </w:rPr>
              <w:t>понятий:</w:t>
            </w:r>
            <w:r>
              <w:rPr>
                <w:sz w:val="22"/>
                <w:szCs w:val="22"/>
              </w:rPr>
              <w:t xml:space="preserve"> алкадиены, резина, вулканизация, мономер, реакция дегидрирования; полимер; реакция полимеризации; степень полимеризации; структурное звено;</w:t>
            </w:r>
          </w:p>
          <w:p>
            <w:r>
              <w:rPr>
                <w:sz w:val="22"/>
                <w:szCs w:val="22"/>
              </w:rPr>
              <w:t>общую формулу алкадиенов;</w:t>
            </w:r>
          </w:p>
          <w:p>
            <w:r>
              <w:rPr>
                <w:sz w:val="22"/>
                <w:szCs w:val="22"/>
              </w:rPr>
              <w:t>свойства и применение натурального и синтетического каучуков, резины.</w:t>
            </w:r>
          </w:p>
          <w:p>
            <w:r>
              <w:rPr>
                <w:sz w:val="22"/>
                <w:szCs w:val="22"/>
              </w:rPr>
              <w:t>Уметь определять возможность принадлежности веществ к классу алкадиенов по молекулярной формуле;</w:t>
            </w:r>
          </w:p>
          <w:p>
            <w:r>
              <w:rPr>
                <w:sz w:val="22"/>
                <w:szCs w:val="22"/>
              </w:rPr>
              <w:t>характеризовать особенности строения алкадиенов;</w:t>
            </w:r>
          </w:p>
          <w:p>
            <w:r>
              <w:rPr>
                <w:sz w:val="22"/>
                <w:szCs w:val="22"/>
              </w:rPr>
              <w:t>называть алкадиены;</w:t>
            </w:r>
          </w:p>
          <w:p>
            <w:r>
              <w:rPr>
                <w:sz w:val="22"/>
                <w:szCs w:val="22"/>
              </w:rPr>
              <w:t>составлять структурные формулы изомерных алкадиенов.</w:t>
            </w:r>
          </w:p>
        </w:tc>
        <w:tc>
          <w:tcPr>
            <w:tcW w:w="3563" w:type="dxa"/>
          </w:tcPr>
          <w:p>
            <w:r>
              <w:rPr>
                <w:sz w:val="22"/>
                <w:szCs w:val="22"/>
              </w:rPr>
              <w:t>Оценивать поступки,</w:t>
            </w:r>
          </w:p>
          <w:p>
            <w:r>
              <w:rPr>
                <w:sz w:val="22"/>
                <w:szCs w:val="22"/>
              </w:rPr>
              <w:t>прогнозировать оценки одних и тех же</w:t>
            </w:r>
          </w:p>
          <w:p>
            <w:r>
              <w:rPr>
                <w:sz w:val="22"/>
                <w:szCs w:val="22"/>
              </w:rPr>
              <w:t>ситуаций с позиций разных людей;</w:t>
            </w:r>
          </w:p>
          <w:p>
            <w:r>
              <w:rPr>
                <w:sz w:val="22"/>
                <w:szCs w:val="22"/>
              </w:rPr>
              <w:t>Учиться замечать и признавать расхождения своих поступков со своими заявленными позициями, взглядами, мнениями;</w:t>
            </w:r>
          </w:p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Проводить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самостоятельный поиск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информации с использованием различных  источников;</w:t>
            </w:r>
            <w:r>
              <w:rPr>
                <w:color w:val="000000"/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 xml:space="preserve"> Учится умению базировать основными понятиями и формулами, устанавливать между ними связь и выстраивать логические цепочки.</w:t>
            </w:r>
          </w:p>
          <w:p>
            <w:pPr>
              <w:pStyle w:val="33"/>
              <w:spacing w:before="0" w:beforeAutospacing="0" w:after="0" w:afterAutospacing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Сопоставлять сравниваемые объекты по одним и тем же выделенным признакам.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b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Самостоятельно </w:t>
            </w:r>
            <w:r>
              <w:rPr>
                <w:bCs/>
                <w:sz w:val="22"/>
                <w:szCs w:val="22"/>
              </w:rPr>
              <w:t>осознавать  причины своего успеха или неуспеха</w:t>
            </w:r>
            <w:r>
              <w:rPr>
                <w:sz w:val="22"/>
                <w:szCs w:val="22"/>
              </w:rPr>
              <w:t xml:space="preserve"> и находить способы выхода из ситуации неуспеха.</w:t>
            </w:r>
            <w:r>
              <w:rPr>
                <w:color w:val="000000"/>
                <w:sz w:val="22"/>
                <w:szCs w:val="22"/>
              </w:rPr>
              <w:br w:type="textWrapping"/>
            </w:r>
            <w:r>
              <w:rPr>
                <w:color w:val="000000"/>
                <w:sz w:val="22"/>
                <w:szCs w:val="22"/>
              </w:rPr>
              <w:t> Выделять и осознавать то, что уже усвоено и что ещё подлежит усвоению, осознавать качество и уровень усвоения;</w:t>
            </w:r>
          </w:p>
        </w:tc>
        <w:tc>
          <w:tcPr>
            <w:tcW w:w="1837" w:type="dxa"/>
          </w:tcPr>
          <w:p>
            <w:pPr>
              <w:rPr>
                <w:b/>
                <w:i/>
              </w:rPr>
            </w:pPr>
            <w:r>
              <w:rPr>
                <w:sz w:val="22"/>
                <w:szCs w:val="22"/>
              </w:rPr>
              <w:t>П. 5, упр. 2,3,4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6" w:hRule="atLeast"/>
        </w:trPr>
        <w:tc>
          <w:tcPr>
            <w:tcW w:w="752" w:type="dxa"/>
          </w:tcPr>
          <w:p>
            <w:r>
              <w:rPr>
                <w:sz w:val="22"/>
                <w:szCs w:val="22"/>
              </w:rPr>
              <w:t>8.</w:t>
            </w:r>
          </w:p>
        </w:tc>
        <w:tc>
          <w:tcPr>
            <w:tcW w:w="696" w:type="dxa"/>
          </w:tcPr>
          <w:p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03" w:type="dxa"/>
          </w:tcPr>
          <w:p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Ацетилен и его гомологи.</w:t>
            </w: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Гомологический ряд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алкинов: строение,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номенклатура,</w:t>
            </w:r>
          </w:p>
          <w:p>
            <w:pPr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изомерия, физические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свойства. Получение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алкинов. Химические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свойства. Применение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алкинов и 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производных.</w:t>
            </w:r>
          </w:p>
          <w:p>
            <w:pPr>
              <w:autoSpaceDE w:val="0"/>
              <w:autoSpaceDN w:val="0"/>
              <w:adjustRightInd w:val="0"/>
            </w:pPr>
          </w:p>
          <w:p>
            <w:r>
              <w:rPr>
                <w:b/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 Получение и свойства ацетилена.</w:t>
            </w:r>
          </w:p>
          <w:p>
            <w:r>
              <w:rPr>
                <w:b/>
                <w:sz w:val="22"/>
                <w:szCs w:val="22"/>
              </w:rPr>
              <w:t>ЛР4.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Изготовление модели молекулы ацетилена.</w:t>
            </w:r>
          </w:p>
          <w:p/>
          <w:p>
            <w:r>
              <w:rPr>
                <w:sz w:val="22"/>
                <w:szCs w:val="22"/>
              </w:rPr>
              <w:t>Д. взаимодействие с бромной (йодной) водой и раствором перманганата калия;</w:t>
            </w:r>
          </w:p>
          <w:p>
            <w:r>
              <w:rPr>
                <w:sz w:val="22"/>
                <w:szCs w:val="22"/>
              </w:rPr>
              <w:t>горение ацетилена;</w:t>
            </w:r>
          </w:p>
          <w:p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образцы изделий из поливинилхлорида.</w:t>
            </w:r>
          </w:p>
        </w:tc>
        <w:tc>
          <w:tcPr>
            <w:tcW w:w="2822" w:type="dxa"/>
          </w:tcPr>
          <w:p>
            <w:r>
              <w:rPr>
                <w:sz w:val="22"/>
                <w:szCs w:val="22"/>
              </w:rPr>
              <w:t xml:space="preserve">Знать и понимать определения </w:t>
            </w:r>
            <w:r>
              <w:rPr>
                <w:sz w:val="22"/>
                <w:szCs w:val="22"/>
                <w:u w:val="single"/>
              </w:rPr>
              <w:t>понятий:</w:t>
            </w:r>
            <w:r>
              <w:rPr>
                <w:sz w:val="22"/>
                <w:szCs w:val="22"/>
              </w:rPr>
              <w:t xml:space="preserve"> алкины, общую формулу алкинов;</w:t>
            </w:r>
          </w:p>
          <w:p>
            <w:r>
              <w:rPr>
                <w:sz w:val="22"/>
                <w:szCs w:val="22"/>
              </w:rPr>
              <w:t>области применение ацетилена на основе его химических свойств;</w:t>
            </w:r>
          </w:p>
          <w:p>
            <w:r>
              <w:rPr>
                <w:sz w:val="22"/>
                <w:szCs w:val="22"/>
              </w:rPr>
              <w:t>свойства и применение поливинилхлорида.</w:t>
            </w:r>
          </w:p>
          <w:p>
            <w:r>
              <w:rPr>
                <w:sz w:val="22"/>
                <w:szCs w:val="22"/>
              </w:rPr>
              <w:t>Уметь определять возможность принадлежности веществ к классу алкинов по молекулярной формуле;</w:t>
            </w:r>
          </w:p>
          <w:p>
            <w:r>
              <w:rPr>
                <w:sz w:val="22"/>
                <w:szCs w:val="22"/>
              </w:rPr>
              <w:t>характеризовать особенности строения алкинов;</w:t>
            </w:r>
          </w:p>
          <w:p>
            <w:r>
              <w:rPr>
                <w:sz w:val="22"/>
                <w:szCs w:val="22"/>
              </w:rPr>
              <w:t>называть алкины;</w:t>
            </w:r>
          </w:p>
          <w:p>
            <w:r>
              <w:rPr>
                <w:sz w:val="22"/>
                <w:szCs w:val="22"/>
              </w:rPr>
              <w:t>различать изомеры;</w:t>
            </w:r>
          </w:p>
          <w:p>
            <w:r>
              <w:rPr>
                <w:sz w:val="22"/>
                <w:szCs w:val="22"/>
              </w:rPr>
              <w:t>характеризовать химические свойства ацетилена;</w:t>
            </w:r>
          </w:p>
          <w:p>
            <w:pPr>
              <w:rPr>
                <w:bCs/>
              </w:rPr>
            </w:pPr>
            <w:r>
              <w:rPr>
                <w:sz w:val="22"/>
                <w:szCs w:val="22"/>
              </w:rPr>
              <w:t>составлять уравнения реакций, характеризующих генетическую связь между классами углеводородов.</w:t>
            </w:r>
          </w:p>
        </w:tc>
        <w:tc>
          <w:tcPr>
            <w:tcW w:w="3563" w:type="dxa"/>
          </w:tcPr>
          <w:p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iCs/>
                <w:sz w:val="22"/>
                <w:szCs w:val="22"/>
              </w:rPr>
              <w:t>Оценивать</w:t>
            </w:r>
            <w:r>
              <w:rPr>
                <w:i/>
                <w:iCs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собственную учебную деятельность: свои достижения, самостоятельность, инициативу, ответственность, причины неудач;</w:t>
            </w:r>
          </w:p>
          <w:p>
            <w:r>
              <w:rPr>
                <w:iCs/>
                <w:sz w:val="22"/>
                <w:szCs w:val="22"/>
              </w:rPr>
              <w:t>Применять правила</w:t>
            </w:r>
            <w:r>
              <w:rPr>
                <w:i/>
                <w:iCs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делового сотрудничества: </w:t>
            </w:r>
            <w:r>
              <w:rPr>
                <w:iCs/>
                <w:sz w:val="22"/>
                <w:szCs w:val="22"/>
              </w:rPr>
              <w:t>сравнивать</w:t>
            </w:r>
            <w:r>
              <w:rPr>
                <w:i/>
                <w:iCs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разные точки зрения; считаться с мнением другого человека;</w:t>
            </w:r>
          </w:p>
          <w:p>
            <w:r>
              <w:rPr>
                <w:color w:val="231F20"/>
                <w:sz w:val="22"/>
                <w:szCs w:val="22"/>
              </w:rPr>
              <w:t xml:space="preserve"> Понимать роль химических процессов, протекающих в природе;</w:t>
            </w:r>
          </w:p>
          <w:p>
            <w:r>
              <w:rPr>
                <w:color w:val="231F20"/>
                <w:sz w:val="22"/>
                <w:szCs w:val="22"/>
              </w:rPr>
              <w:t>Уметь проводить простейшие химические эксперименты.</w:t>
            </w:r>
          </w:p>
          <w:p>
            <w:pPr>
              <w:rPr>
                <w:color w:val="231F20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Применять химические знания для организации и планирования собственного здорового образа жизни и деятельности,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bCs/>
                <w:sz w:val="22"/>
                <w:szCs w:val="22"/>
              </w:rPr>
              <w:t xml:space="preserve"> Способность принимать, сохранять цели и следовать им в учебной деятельности;</w:t>
            </w:r>
          </w:p>
          <w:p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Уметь контролировать процесс и результаты своей деятельности,</w:t>
            </w:r>
          </w:p>
          <w:p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Самостоятельно организовывать учебное взаимодействие в группе (определять общие цели, распределять роли, и т.д).</w:t>
            </w:r>
          </w:p>
        </w:tc>
        <w:tc>
          <w:tcPr>
            <w:tcW w:w="1837" w:type="dxa"/>
          </w:tcPr>
          <w:p>
            <w:pPr>
              <w:rPr>
                <w:b/>
                <w:i/>
              </w:rPr>
            </w:pPr>
            <w:r>
              <w:rPr>
                <w:sz w:val="22"/>
                <w:szCs w:val="22"/>
              </w:rPr>
              <w:t>П.6, упр. 2,4,6.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r>
              <w:rPr>
                <w:sz w:val="22"/>
                <w:szCs w:val="22"/>
              </w:rPr>
              <w:t>9.</w:t>
            </w:r>
          </w:p>
        </w:tc>
        <w:tc>
          <w:tcPr>
            <w:tcW w:w="696" w:type="dxa"/>
          </w:tcPr>
          <w:p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03" w:type="dxa"/>
          </w:tcPr>
          <w:p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Бензол – представитель ароматических углеводородов. Строение,  получение, свойства, применение.</w:t>
            </w:r>
          </w:p>
        </w:tc>
        <w:tc>
          <w:tcPr>
            <w:tcW w:w="2409" w:type="dxa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Строение аренов. Номенклатура,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изомерия, физические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свойства бензола и его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гомологов. Получение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аренов. Химические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свойства. Применение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бензола и его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гомологов.</w:t>
            </w:r>
          </w:p>
          <w:p>
            <w:pPr>
              <w:rPr>
                <w:color w:val="000000"/>
              </w:rPr>
            </w:pPr>
          </w:p>
          <w:p>
            <w:r>
              <w:rPr>
                <w:b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 Отношение бензола к раствору перманганата калия и бромной воде.</w:t>
            </w:r>
          </w:p>
          <w:p/>
        </w:tc>
        <w:tc>
          <w:tcPr>
            <w:tcW w:w="2822" w:type="dxa"/>
          </w:tcPr>
          <w:p>
            <w:r>
              <w:rPr>
                <w:sz w:val="22"/>
                <w:szCs w:val="22"/>
              </w:rPr>
              <w:t>Знать особенности применения аренов;</w:t>
            </w:r>
          </w:p>
          <w:p>
            <w:r>
              <w:rPr>
                <w:sz w:val="22"/>
                <w:szCs w:val="22"/>
              </w:rPr>
              <w:t>области применения бензола на основе его свойств;</w:t>
            </w:r>
          </w:p>
          <w:p>
            <w:r>
              <w:rPr>
                <w:sz w:val="22"/>
                <w:szCs w:val="22"/>
              </w:rPr>
              <w:t>правила безопасного обращения со средствами бытовой химии, содержащих бензол.</w:t>
            </w:r>
          </w:p>
          <w:p>
            <w:r>
              <w:rPr>
                <w:sz w:val="22"/>
                <w:szCs w:val="22"/>
              </w:rPr>
              <w:t>Уметь</w:t>
            </w:r>
          </w:p>
          <w:p>
            <w:r>
              <w:rPr>
                <w:sz w:val="22"/>
                <w:szCs w:val="22"/>
              </w:rPr>
              <w:t>характеризовать химические свойства бензола;</w:t>
            </w:r>
          </w:p>
          <w:p>
            <w:r>
              <w:rPr>
                <w:sz w:val="22"/>
                <w:szCs w:val="22"/>
              </w:rPr>
              <w:t>-выделять главное при рассмотрении бензола в сравнении с алканами и непредельными углеводородами</w:t>
            </w:r>
          </w:p>
          <w:p>
            <w:pPr>
              <w:pStyle w:val="16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63" w:type="dxa"/>
          </w:tcPr>
          <w:p>
            <w:pPr>
              <w:pStyle w:val="16"/>
              <w:jc w:val="left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Постепенно вырабатывать свои собственные ответы на основные жизненные вопросы, которые ставит личный жизненный опыт;</w:t>
            </w:r>
          </w:p>
          <w:p>
            <w:pPr>
              <w:pStyle w:val="16"/>
              <w:jc w:val="left"/>
              <w:rPr>
                <w:rFonts w:ascii="Times New Roman" w:hAnsi="Times New Roman" w:cs="Times New Roman"/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Учиться признавать противоречивость и незавершённость своих взглядов на мир, возможность их изменения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.</w:t>
            </w:r>
          </w:p>
          <w:p>
            <w:r>
              <w:rPr>
                <w:iCs/>
                <w:sz w:val="22"/>
                <w:szCs w:val="22"/>
              </w:rPr>
              <w:t>Различать</w:t>
            </w:r>
            <w:r>
              <w:rPr>
                <w:i/>
                <w:iCs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методы познания окружающего мира по его целям(наблюдение, опыт, эксперимент, моделирование, вычисление);</w:t>
            </w:r>
          </w:p>
          <w:p>
            <w:r>
              <w:rPr>
                <w:sz w:val="22"/>
                <w:szCs w:val="22"/>
              </w:rPr>
              <w:t xml:space="preserve"> Изучать особенности (качества, признаки) разных объектов в процессе их рассматривания (наблюдения);</w:t>
            </w:r>
          </w:p>
          <w:p>
            <w:r>
              <w:rPr>
                <w:sz w:val="22"/>
                <w:szCs w:val="22"/>
              </w:rPr>
              <w:t xml:space="preserve">Анализировать результаты опытов, элементарных исследований; </w:t>
            </w:r>
            <w:r>
              <w:rPr>
                <w:iCs/>
                <w:sz w:val="22"/>
                <w:szCs w:val="22"/>
              </w:rPr>
              <w:t>фиксировать</w:t>
            </w:r>
            <w:r>
              <w:rPr>
                <w:i/>
                <w:iCs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их результаты;</w:t>
            </w:r>
          </w:p>
          <w:p>
            <w:pPr>
              <w:pStyle w:val="16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 с достаточной полнотой и точностью выражать свои мысли в соответствии с задачами и условиями коммуникации;</w:t>
            </w:r>
          </w:p>
        </w:tc>
        <w:tc>
          <w:tcPr>
            <w:tcW w:w="1837" w:type="dxa"/>
          </w:tcPr>
          <w:p>
            <w:pPr>
              <w:rPr>
                <w:b/>
                <w:i/>
              </w:rPr>
            </w:pPr>
            <w:r>
              <w:rPr>
                <w:sz w:val="22"/>
                <w:szCs w:val="22"/>
              </w:rPr>
              <w:t>П. 7, упр. 2,4. 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r>
              <w:rPr>
                <w:sz w:val="22"/>
                <w:szCs w:val="22"/>
              </w:rPr>
              <w:t>10</w:t>
            </w:r>
          </w:p>
        </w:tc>
        <w:tc>
          <w:tcPr>
            <w:tcW w:w="696" w:type="dxa"/>
          </w:tcPr>
          <w:p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03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Нефть и способы ее переработки.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"https://www.yaklass.ru/p/himija/89-klass/chelovek-v-mire-veshchestv-materialov-i-khimicheskikh-" </w:instrText>
            </w:r>
            <w:r>
              <w:fldChar w:fldCharType="separate"/>
            </w:r>
            <w:r>
              <w:rPr>
                <w:rStyle w:val="9"/>
                <w:sz w:val="22"/>
                <w:szCs w:val="22"/>
              </w:rPr>
              <w:t>https://www.yaklass.ru/p/himija/89-klass/chelovek-v-mire-veshchestv-materialov-i-khimicheskikh-</w:t>
            </w:r>
            <w:r>
              <w:rPr>
                <w:rStyle w:val="9"/>
                <w:sz w:val="22"/>
                <w:szCs w:val="22"/>
              </w:rPr>
              <w:fldChar w:fldCharType="end"/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09" w:type="dxa"/>
          </w:tcPr>
          <w:p>
            <w:pPr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Нефть, её физические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свойства, способы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разделения  её</w:t>
            </w:r>
            <w:r>
              <w:rPr>
                <w:sz w:val="22"/>
                <w:szCs w:val="22"/>
              </w:rPr>
              <w:t xml:space="preserve"> на </w:t>
            </w:r>
            <w:r>
              <w:rPr>
                <w:color w:val="000000"/>
                <w:sz w:val="22"/>
                <w:szCs w:val="22"/>
              </w:rPr>
              <w:t>составляющие,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нефтяные фракции,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термический 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каталитический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крекинг.</w:t>
            </w:r>
          </w:p>
          <w:p>
            <w:pPr>
              <w:rPr>
                <w:b/>
                <w:i/>
              </w:rPr>
            </w:pPr>
          </w:p>
          <w:p>
            <w:r>
              <w:rPr>
                <w:b/>
                <w:i/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Коллекция «Нефть и продукты ее переработки».</w:t>
            </w:r>
          </w:p>
          <w:p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ЛР5.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Обнаружение непредельных соединений в жидких нефтепродуктах</w:t>
            </w:r>
            <w:r>
              <w:rPr>
                <w:b/>
                <w:sz w:val="22"/>
                <w:szCs w:val="22"/>
              </w:rPr>
              <w:t>.</w:t>
            </w:r>
          </w:p>
          <w:p>
            <w:pPr>
              <w:autoSpaceDE w:val="0"/>
              <w:autoSpaceDN w:val="0"/>
              <w:adjustRightInd w:val="0"/>
              <w:rPr>
                <w:b/>
              </w:rPr>
            </w:pPr>
          </w:p>
          <w:p>
            <w:r>
              <w:rPr>
                <w:sz w:val="22"/>
                <w:szCs w:val="22"/>
              </w:rPr>
              <w:t>Д. Растворение парафина в бензине и испарение растворителя из раствора;</w:t>
            </w:r>
          </w:p>
          <w:p>
            <w:r>
              <w:rPr>
                <w:sz w:val="22"/>
                <w:szCs w:val="22"/>
              </w:rPr>
              <w:t>Плавление парафина и его отношение к воде.</w:t>
            </w:r>
          </w:p>
          <w:p/>
        </w:tc>
        <w:tc>
          <w:tcPr>
            <w:tcW w:w="2822" w:type="dxa"/>
          </w:tcPr>
          <w:p>
            <w:r>
              <w:rPr>
                <w:sz w:val="22"/>
                <w:szCs w:val="22"/>
              </w:rPr>
              <w:t xml:space="preserve">Знать и понимать определения </w:t>
            </w:r>
            <w:r>
              <w:rPr>
                <w:sz w:val="22"/>
                <w:szCs w:val="22"/>
                <w:u w:val="single"/>
              </w:rPr>
              <w:t>понятий:</w:t>
            </w:r>
            <w:r>
              <w:rPr>
                <w:sz w:val="22"/>
                <w:szCs w:val="22"/>
              </w:rPr>
              <w:t xml:space="preserve"> природные источники углеводородов, природный газ, попутный нефтяной газ, нефть, фракционная перегонка, ректификация, крекинг, детонационная устойчивость, октановое число, риформинг;</w:t>
            </w:r>
          </w:p>
          <w:p>
            <w:r>
              <w:rPr>
                <w:sz w:val="22"/>
                <w:szCs w:val="22"/>
              </w:rPr>
              <w:t>состав и применение продуктов фракционной перегонки нефти;</w:t>
            </w:r>
          </w:p>
          <w:p>
            <w:r>
              <w:rPr>
                <w:sz w:val="22"/>
                <w:szCs w:val="22"/>
              </w:rPr>
              <w:t>физические свойства нефти; условия безопасного обращения с нефтепродуктами.</w:t>
            </w:r>
          </w:p>
          <w:p>
            <w:r>
              <w:rPr>
                <w:sz w:val="22"/>
                <w:szCs w:val="22"/>
              </w:rPr>
              <w:t>Уметь  составлять уравнения реакций крекинга;</w:t>
            </w:r>
          </w:p>
          <w:p>
            <w:r>
              <w:rPr>
                <w:sz w:val="22"/>
                <w:szCs w:val="22"/>
              </w:rPr>
              <w:t>- проводить поиск химической информации с использованием различных источников.</w:t>
            </w:r>
          </w:p>
          <w:p>
            <w:r>
              <w:rPr>
                <w:sz w:val="22"/>
                <w:szCs w:val="22"/>
              </w:rPr>
              <w:t>Оценивать жизненные ситуации с точки зрения безопасного образа жизни и сохранения здоровья;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>Давать оценку влияния химического загрязнения окружающей среды на организм человека и другие живые организмы</w:t>
            </w:r>
          </w:p>
        </w:tc>
        <w:tc>
          <w:tcPr>
            <w:tcW w:w="3563" w:type="dxa"/>
          </w:tcPr>
          <w:p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Владеть поиском нужной информации по заданной теме в источниках различного типа.</w:t>
            </w:r>
          </w:p>
          <w:p>
            <w:r>
              <w:rPr>
                <w:sz w:val="22"/>
                <w:szCs w:val="22"/>
              </w:rPr>
              <w:t xml:space="preserve"> Уметь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 для объяснения химических явлений, происходящих в природе, быту и на производстве;</w:t>
            </w:r>
          </w:p>
          <w:p>
            <w:pPr>
              <w:pStyle w:val="16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  <w:p>
            <w:pPr>
              <w:widowControl w:val="0"/>
              <w:spacing w:before="240"/>
            </w:pPr>
            <w:r>
              <w:rPr>
                <w:sz w:val="22"/>
                <w:szCs w:val="22"/>
              </w:rPr>
              <w:t>Определять цели, функции участников группы, способы взаимодействия;</w:t>
            </w:r>
          </w:p>
          <w:p>
            <w:pPr>
              <w:widowControl w:val="0"/>
              <w:spacing w:before="240"/>
            </w:pPr>
            <w:r>
              <w:rPr>
                <w:sz w:val="22"/>
                <w:szCs w:val="22"/>
              </w:rPr>
              <w:t>Уметь разрешать конфликты, выявлять, идентифицировать проблемы, вести поиск и давать оценку альтернативным способам разрешения конфликта,</w:t>
            </w:r>
          </w:p>
          <w:p>
            <w:pPr>
              <w:widowControl w:val="0"/>
              <w:spacing w:before="240"/>
            </w:pPr>
          </w:p>
        </w:tc>
        <w:tc>
          <w:tcPr>
            <w:tcW w:w="1837" w:type="dxa"/>
          </w:tcPr>
          <w:p>
            <w:r>
              <w:rPr>
                <w:sz w:val="22"/>
                <w:szCs w:val="22"/>
              </w:rPr>
              <w:t>Записи в тетради.</w:t>
            </w:r>
          </w:p>
          <w:p>
            <w:pPr>
              <w:rPr>
                <w:b/>
                <w:i/>
              </w:rPr>
            </w:pPr>
            <w:r>
              <w:rPr>
                <w:sz w:val="22"/>
                <w:szCs w:val="22"/>
              </w:rPr>
              <w:t>П 8.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ind w:right="-76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96" w:type="dxa"/>
          </w:tcPr>
          <w:p>
            <w:pPr>
              <w:outlineLvl w:val="0"/>
            </w:pPr>
          </w:p>
        </w:tc>
        <w:tc>
          <w:tcPr>
            <w:tcW w:w="2203" w:type="dxa"/>
          </w:tcPr>
          <w:p>
            <w:pPr>
              <w:outlineLvl w:val="0"/>
            </w:pPr>
            <w:r>
              <w:rPr>
                <w:sz w:val="22"/>
                <w:szCs w:val="22"/>
              </w:rPr>
              <w:t>Контрольная работа 1 по теме  «Углеводороды и их природные источники».</w:t>
            </w:r>
          </w:p>
        </w:tc>
        <w:tc>
          <w:tcPr>
            <w:tcW w:w="2409" w:type="dxa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Классификация и номенклатура органических соединений. Химические свойства основных классов органических соединений.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Углеводороды: алканы, алкены, алкины, арены</w:t>
            </w:r>
          </w:p>
        </w:tc>
        <w:tc>
          <w:tcPr>
            <w:tcW w:w="2822" w:type="dxa"/>
          </w:tcPr>
          <w:p>
            <w:r>
              <w:rPr>
                <w:sz w:val="22"/>
                <w:szCs w:val="22"/>
              </w:rPr>
              <w:t>Знать:</w:t>
            </w:r>
          </w:p>
          <w:p>
            <w:r>
              <w:rPr>
                <w:sz w:val="22"/>
                <w:szCs w:val="22"/>
              </w:rPr>
              <w:t>- важнейшие реакции метана, этана, этилена, ацетилена, бутадиена, бензола;</w:t>
            </w:r>
          </w:p>
          <w:p>
            <w:r>
              <w:rPr>
                <w:sz w:val="22"/>
                <w:szCs w:val="22"/>
              </w:rPr>
              <w:t>- основные способы их получения и применения.</w:t>
            </w:r>
          </w:p>
          <w:p>
            <w:r>
              <w:rPr>
                <w:sz w:val="22"/>
                <w:szCs w:val="22"/>
              </w:rPr>
              <w:t>Уметь:</w:t>
            </w:r>
          </w:p>
          <w:p>
            <w:r>
              <w:rPr>
                <w:sz w:val="22"/>
                <w:szCs w:val="22"/>
              </w:rPr>
              <w:t>- определять принадлежность углеводородов к определенному классу;</w:t>
            </w:r>
          </w:p>
          <w:p>
            <w:r>
              <w:rPr>
                <w:sz w:val="22"/>
                <w:szCs w:val="22"/>
              </w:rPr>
              <w:t>-называть изучаемые в-ва по тривиальной номенклатуре и номенклатуре ИЮПАК;</w:t>
            </w:r>
          </w:p>
          <w:p>
            <w:r>
              <w:rPr>
                <w:sz w:val="22"/>
                <w:szCs w:val="22"/>
              </w:rPr>
              <w:t>-составлять структурные формулы углеводородов, их изомеров и гомологов;</w:t>
            </w:r>
          </w:p>
          <w:p>
            <w:r>
              <w:rPr>
                <w:sz w:val="22"/>
                <w:szCs w:val="22"/>
              </w:rPr>
              <w:t>-составлять уравнения реакций, характеризующих генетическую связь углеводородов.</w:t>
            </w:r>
          </w:p>
        </w:tc>
        <w:tc>
          <w:tcPr>
            <w:tcW w:w="3563" w:type="dxa"/>
          </w:tcPr>
          <w:p>
            <w:r>
              <w:rPr>
                <w:iCs/>
                <w:sz w:val="22"/>
                <w:szCs w:val="22"/>
              </w:rPr>
              <w:t>Оценивать</w:t>
            </w:r>
            <w:r>
              <w:rPr>
                <w:i/>
                <w:iCs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собственную учебную деятельность: свои достижения, самостоятельность, инициативу, ответственность, причины неудач;</w:t>
            </w:r>
          </w:p>
          <w:p>
            <w:r>
              <w:rPr>
                <w:sz w:val="22"/>
                <w:szCs w:val="22"/>
              </w:rPr>
              <w:t>Делать выбор наиболее эффективных способов решения задач в зависимости от конкретных условий;</w:t>
            </w:r>
          </w:p>
          <w:p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Уметь развернуто обосновывать суждения, давать определения, приводить доказательства</w:t>
            </w:r>
          </w:p>
          <w:p>
            <w:pPr>
              <w:rPr>
                <w:snapToGrid w:val="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bCs/>
                <w:sz w:val="22"/>
                <w:szCs w:val="22"/>
              </w:rPr>
              <w:t>Уметь адекватно воспринимать оценки и отметки;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  <w:sz w:val="22"/>
                <w:szCs w:val="22"/>
              </w:rPr>
              <w:t>Уметь различать объективную трудность задачи и субъективную сложность;</w:t>
            </w:r>
          </w:p>
        </w:tc>
        <w:tc>
          <w:tcPr>
            <w:tcW w:w="1837" w:type="dxa"/>
          </w:tcPr>
          <w:p>
            <w:r>
              <w:t>задача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r>
              <w:rPr>
                <w:sz w:val="22"/>
                <w:szCs w:val="22"/>
              </w:rPr>
              <w:t>12.</w:t>
            </w:r>
          </w:p>
        </w:tc>
        <w:tc>
          <w:tcPr>
            <w:tcW w:w="696" w:type="dxa"/>
          </w:tcPr>
          <w:p/>
        </w:tc>
        <w:tc>
          <w:tcPr>
            <w:tcW w:w="2203" w:type="dxa"/>
          </w:tcPr>
          <w:p>
            <w:r>
              <w:rPr>
                <w:sz w:val="22"/>
                <w:szCs w:val="22"/>
              </w:rPr>
              <w:t>Единство химической организации живых организмов. Строение молекул, изомерия, номенклатура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спиртов.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</w:pPr>
            <w:r>
              <w:fldChar w:fldCharType="begin"/>
            </w:r>
            <w:r>
              <w:instrText xml:space="preserve"> HYPERLINK "https://www.yaklass.ru/p/himija/10-11-klass/spirty-fenoly-6580873/nasyshchennye-odnoatomnye-spirty-metanol-etanol-6569756" </w:instrText>
            </w:r>
            <w:r>
              <w:fldChar w:fldCharType="separate"/>
            </w:r>
            <w:r>
              <w:rPr>
                <w:rStyle w:val="9"/>
                <w:sz w:val="26"/>
                <w:szCs w:val="26"/>
              </w:rPr>
              <w:t>https://www.yaklass.ru/p/himija/10-11-klass/spirty-fenoly-6580873/nasyshchennye-odnoatomnye-spirty-metanol-etanol-6569756</w:t>
            </w:r>
            <w:r>
              <w:rPr>
                <w:rStyle w:val="9"/>
                <w:sz w:val="26"/>
                <w:szCs w:val="26"/>
              </w:rPr>
              <w:fldChar w:fldCharType="end"/>
            </w:r>
          </w:p>
        </w:tc>
        <w:tc>
          <w:tcPr>
            <w:tcW w:w="2409" w:type="dxa"/>
          </w:tcPr>
          <w:p>
            <w:r>
              <w:rPr>
                <w:sz w:val="22"/>
                <w:szCs w:val="22"/>
              </w:rPr>
              <w:t>Спирты, их строение, классификация, номенклатура, изомерия (положение гидроксильных групп, межклассовая, углеродного скелета), физические св-ва. Межмолекулярная водородная связь. Отдельные представители спиртов и их значение. Действие спиртов на организм человека. Глицерин как представитель многоатомных спиртов.</w:t>
            </w:r>
          </w:p>
        </w:tc>
        <w:tc>
          <w:tcPr>
            <w:tcW w:w="2822" w:type="dxa"/>
          </w:tcPr>
          <w:p>
            <w:r>
              <w:rPr>
                <w:sz w:val="22"/>
                <w:szCs w:val="22"/>
              </w:rPr>
              <w:t xml:space="preserve">Знать и понимать определения </w:t>
            </w:r>
            <w:r>
              <w:rPr>
                <w:sz w:val="22"/>
                <w:szCs w:val="22"/>
                <w:u w:val="single"/>
              </w:rPr>
              <w:t>понятий:</w:t>
            </w:r>
            <w:r>
              <w:rPr>
                <w:sz w:val="22"/>
                <w:szCs w:val="22"/>
              </w:rPr>
              <w:t xml:space="preserve"> функциональная группа, предельные одноатомные спирты, водородная связь, многоатомные спирты, физические свойства метанола, этанола и глицерина;</w:t>
            </w:r>
          </w:p>
          <w:p>
            <w:r>
              <w:rPr>
                <w:sz w:val="22"/>
                <w:szCs w:val="22"/>
              </w:rPr>
              <w:t>области применения глицерина на основе его свойств;</w:t>
            </w:r>
          </w:p>
          <w:p>
            <w:r>
              <w:rPr>
                <w:sz w:val="22"/>
                <w:szCs w:val="22"/>
              </w:rPr>
              <w:t>области применения этанола на основе его свойств.</w:t>
            </w:r>
          </w:p>
          <w:p>
            <w:r>
              <w:rPr>
                <w:sz w:val="22"/>
                <w:szCs w:val="22"/>
              </w:rPr>
              <w:t>Уметь: характеризовать особенности строения предельных одноатомных спиртов; называть спирты;</w:t>
            </w:r>
          </w:p>
          <w:p>
            <w:r>
              <w:rPr>
                <w:sz w:val="22"/>
                <w:szCs w:val="22"/>
              </w:rPr>
              <w:t>различать изомеры.</w:t>
            </w:r>
          </w:p>
        </w:tc>
        <w:tc>
          <w:tcPr>
            <w:tcW w:w="3563" w:type="dxa"/>
          </w:tcPr>
          <w:p>
            <w:pPr>
              <w:pStyle w:val="16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      </w:r>
          </w:p>
          <w:p>
            <w:r>
              <w:rPr>
                <w:sz w:val="22"/>
                <w:szCs w:val="22"/>
              </w:rPr>
              <w:t xml:space="preserve">Формировать умение воспринимать, перерабатывать предъявлять информацию в словесной, образной, символической формах, 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Корректировать</w:t>
            </w:r>
            <w:r>
              <w:rPr>
                <w:i/>
                <w:iCs/>
                <w:sz w:val="22"/>
                <w:szCs w:val="22"/>
              </w:rPr>
              <w:t> </w:t>
            </w:r>
            <w:r>
              <w:rPr>
                <w:iCs/>
                <w:sz w:val="22"/>
                <w:szCs w:val="22"/>
              </w:rPr>
              <w:t xml:space="preserve">свою </w:t>
            </w:r>
            <w:r>
              <w:rPr>
                <w:sz w:val="22"/>
                <w:szCs w:val="22"/>
              </w:rPr>
              <w:t>деятельность: вносить изменения в процесс с учетом возникших трудностей и ошибок; намечать способы их устранения;</w:t>
            </w:r>
          </w:p>
        </w:tc>
        <w:tc>
          <w:tcPr>
            <w:tcW w:w="1837" w:type="dxa"/>
          </w:tcPr>
          <w:p>
            <w:r>
              <w:rPr>
                <w:sz w:val="22"/>
                <w:szCs w:val="22"/>
              </w:rPr>
              <w:t>П. 9,  упр. 1,3, 5-8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r>
              <w:rPr>
                <w:sz w:val="22"/>
                <w:szCs w:val="22"/>
              </w:rPr>
              <w:t>13</w:t>
            </w:r>
          </w:p>
        </w:tc>
        <w:tc>
          <w:tcPr>
            <w:tcW w:w="696" w:type="dxa"/>
          </w:tcPr>
          <w:p/>
        </w:tc>
        <w:tc>
          <w:tcPr>
            <w:tcW w:w="2203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Химические свойства спиртов и их применение.</w:t>
            </w:r>
          </w:p>
          <w:p>
            <w:r>
              <w:fldChar w:fldCharType="begin"/>
            </w:r>
            <w:r>
              <w:instrText xml:space="preserve"> HYPERLINK "https://www.yaklass.ru/p/himija/10-11-klass/spirty-fenoly-6580873/nasyshchennye-odnoatomnye-spirty-metanol-etanol-6569756" </w:instrText>
            </w:r>
            <w:r>
              <w:fldChar w:fldCharType="separate"/>
            </w:r>
            <w:r>
              <w:rPr>
                <w:rStyle w:val="9"/>
                <w:sz w:val="26"/>
                <w:szCs w:val="26"/>
              </w:rPr>
              <w:t>https://www.yaklass.ru/p/himija/10-11-klass/spirty-fenoly-6580873/nasyshchennye-odnoatomnye-spirty-metanol-etanol-6569756</w:t>
            </w:r>
            <w:r>
              <w:rPr>
                <w:rStyle w:val="9"/>
                <w:sz w:val="26"/>
                <w:szCs w:val="26"/>
              </w:rPr>
              <w:fldChar w:fldCharType="end"/>
            </w:r>
          </w:p>
        </w:tc>
        <w:tc>
          <w:tcPr>
            <w:tcW w:w="2409" w:type="dxa"/>
          </w:tcPr>
          <w:p>
            <w:r>
              <w:rPr>
                <w:sz w:val="22"/>
                <w:szCs w:val="22"/>
              </w:rPr>
              <w:t xml:space="preserve">Химические свойства этанола. </w:t>
            </w:r>
            <w:r>
              <w:rPr>
                <w:i/>
                <w:sz w:val="22"/>
                <w:szCs w:val="22"/>
              </w:rPr>
              <w:t>Внутримолекулярная дегидратация</w:t>
            </w:r>
            <w:r>
              <w:rPr>
                <w:sz w:val="22"/>
                <w:szCs w:val="22"/>
              </w:rPr>
              <w:t xml:space="preserve"> Качественная реакция на многоатомные спирты. Применение этанола и глицерина на основе их свойств</w:t>
            </w:r>
          </w:p>
          <w:p>
            <w:r>
              <w:rPr>
                <w:sz w:val="22"/>
                <w:szCs w:val="22"/>
              </w:rPr>
              <w:t>Алкоголизм, его последствия и предупреждение.</w:t>
            </w:r>
          </w:p>
          <w:p/>
          <w:p>
            <w:pPr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Окисление этанола в альдегид.</w:t>
            </w:r>
          </w:p>
          <w:p>
            <w:pPr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ЛР6. </w:t>
            </w:r>
            <w:r>
              <w:rPr>
                <w:sz w:val="22"/>
                <w:szCs w:val="22"/>
              </w:rPr>
              <w:t>Свойства этилового спирта.</w:t>
            </w:r>
          </w:p>
          <w:p>
            <w:pPr>
              <w:outlineLvl w:val="0"/>
            </w:pPr>
            <w:r>
              <w:rPr>
                <w:b/>
                <w:sz w:val="22"/>
                <w:szCs w:val="22"/>
              </w:rPr>
              <w:t xml:space="preserve">ЛР7. </w:t>
            </w:r>
            <w:r>
              <w:rPr>
                <w:sz w:val="22"/>
                <w:szCs w:val="22"/>
              </w:rPr>
              <w:t>Свойства глицерина.</w:t>
            </w:r>
          </w:p>
          <w:p>
            <w:pPr>
              <w:rPr>
                <w:b/>
              </w:rPr>
            </w:pPr>
          </w:p>
        </w:tc>
        <w:tc>
          <w:tcPr>
            <w:tcW w:w="2822" w:type="dxa"/>
          </w:tcPr>
          <w:p>
            <w:r>
              <w:rPr>
                <w:sz w:val="22"/>
                <w:szCs w:val="22"/>
              </w:rPr>
              <w:t xml:space="preserve">Знать и понимать определения </w:t>
            </w:r>
            <w:r>
              <w:rPr>
                <w:sz w:val="22"/>
                <w:szCs w:val="22"/>
                <w:u w:val="single"/>
              </w:rPr>
              <w:t>понятий:</w:t>
            </w:r>
            <w:r>
              <w:rPr>
                <w:sz w:val="22"/>
                <w:szCs w:val="22"/>
              </w:rPr>
              <w:t xml:space="preserve"> реакция дегидратации;</w:t>
            </w:r>
          </w:p>
          <w:p>
            <w:r>
              <w:rPr>
                <w:sz w:val="22"/>
                <w:szCs w:val="22"/>
              </w:rPr>
              <w:t>Уметь: характеризовать химические свойства,  объяснять зависимость свойств спиртов от их состава и строения;</w:t>
            </w:r>
          </w:p>
          <w:p>
            <w:r>
              <w:rPr>
                <w:sz w:val="22"/>
                <w:szCs w:val="22"/>
              </w:rPr>
              <w:t>выполнять химический эксперимент по распознаванию многотомных спиртов.</w:t>
            </w:r>
          </w:p>
          <w:p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и применение этанола; составлять уравнения реакций, характеризующих генетическую связь между органическими соединениями.</w:t>
            </w:r>
          </w:p>
          <w:p>
            <w:r>
              <w:rPr>
                <w:iCs/>
                <w:sz w:val="22"/>
                <w:szCs w:val="22"/>
              </w:rPr>
              <w:t>Планировать</w:t>
            </w:r>
            <w:r>
              <w:rPr>
                <w:i/>
                <w:iCs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решение учебной задачи: выстраивать последовательность необходимых операций (алгоритм действий);</w:t>
            </w:r>
          </w:p>
        </w:tc>
        <w:tc>
          <w:tcPr>
            <w:tcW w:w="3563" w:type="dxa"/>
          </w:tcPr>
          <w:p>
            <w:r>
              <w:rPr>
                <w:sz w:val="22"/>
                <w:szCs w:val="22"/>
              </w:rPr>
              <w:t>Формировать  экологическое мышление: умение оценивать свою деятельность и поступки других людей с точки зрения сохранения окружающей среды.</w:t>
            </w:r>
          </w:p>
          <w:p>
            <w:pPr>
              <w:pStyle w:val="16"/>
              <w:jc w:val="left"/>
              <w:rPr>
                <w:rFonts w:ascii="Times New Roman" w:hAnsi="Times New Roman" w:cs="Times New Roman"/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Обобщать понятия – осуществлять логическую операцию перехода от понятия с меньшим объёмом к понятию с большим объёмом.</w:t>
            </w:r>
          </w:p>
          <w:p>
            <w:r>
              <w:rPr>
                <w:sz w:val="22"/>
                <w:szCs w:val="22"/>
              </w:rPr>
              <w:t xml:space="preserve"> Преобразовывать информацию  из одного вида в другой и выбирать удобную для себя форму фиксации и представления информации.</w:t>
            </w:r>
          </w:p>
          <w:p>
            <w:r>
              <w:rPr>
                <w:sz w:val="22"/>
                <w:szCs w:val="22"/>
              </w:rPr>
              <w:t xml:space="preserve">Самостоятельно </w:t>
            </w:r>
            <w:r>
              <w:rPr>
                <w:bCs/>
                <w:sz w:val="22"/>
                <w:szCs w:val="22"/>
              </w:rPr>
              <w:t>осознавать  причины своего успеха или неуспеха</w:t>
            </w:r>
            <w:r>
              <w:rPr>
                <w:sz w:val="22"/>
                <w:szCs w:val="22"/>
              </w:rPr>
              <w:t xml:space="preserve"> и находить способы выхода из ситуации неуспеха.</w:t>
            </w:r>
          </w:p>
          <w:p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Уметь с достаточной полнотой и точностью выражать свои мысли в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sz w:val="22"/>
                <w:szCs w:val="22"/>
              </w:rPr>
              <w:t>соответствии с задачами и условиями коммуникации;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sz w:val="22"/>
                <w:szCs w:val="22"/>
              </w:rPr>
              <w:t>Планировать учебное сотрудничество с учителем и сверстниками.</w:t>
            </w:r>
          </w:p>
        </w:tc>
        <w:tc>
          <w:tcPr>
            <w:tcW w:w="1837" w:type="dxa"/>
          </w:tcPr>
          <w:p>
            <w:pPr>
              <w:outlineLvl w:val="0"/>
              <w:rPr>
                <w:b/>
                <w:i/>
              </w:rPr>
            </w:pPr>
            <w:r>
              <w:rPr>
                <w:sz w:val="22"/>
                <w:szCs w:val="22"/>
              </w:rPr>
              <w:t>П. 9, упр. 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r>
              <w:rPr>
                <w:sz w:val="22"/>
                <w:szCs w:val="22"/>
              </w:rPr>
              <w:t>14.</w:t>
            </w:r>
          </w:p>
        </w:tc>
        <w:tc>
          <w:tcPr>
            <w:tcW w:w="696" w:type="dxa"/>
          </w:tcPr>
          <w:p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03" w:type="dxa"/>
          </w:tcPr>
          <w:p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Фенолы. Свойства фенола и его применение. </w:t>
            </w:r>
          </w:p>
        </w:tc>
        <w:tc>
          <w:tcPr>
            <w:tcW w:w="2409" w:type="dxa"/>
          </w:tcPr>
          <w:p>
            <w:r>
              <w:rPr>
                <w:sz w:val="22"/>
                <w:szCs w:val="22"/>
              </w:rPr>
              <w:t>Строение молекулы фенола. Причина, обуславливающая характерные св-ва молекулы фенола. Физические и химические св-ва. Получение и применение. Качественная реакция на фенол. Химическое загрязнение окружающей среды и его последствия.</w:t>
            </w:r>
          </w:p>
          <w:p/>
          <w:p>
            <w:r>
              <w:rPr>
                <w:b/>
                <w:sz w:val="22"/>
                <w:szCs w:val="22"/>
              </w:rPr>
              <w:t xml:space="preserve">Д.  </w:t>
            </w:r>
            <w:r>
              <w:rPr>
                <w:sz w:val="22"/>
                <w:szCs w:val="22"/>
              </w:rPr>
              <w:t>Коллекция «Каменный уголь и продукты его переработки»;</w:t>
            </w:r>
          </w:p>
          <w:p>
            <w:r>
              <w:rPr>
                <w:b/>
                <w:sz w:val="22"/>
                <w:szCs w:val="22"/>
              </w:rPr>
              <w:t xml:space="preserve">Д.  </w:t>
            </w:r>
            <w:r>
              <w:rPr>
                <w:sz w:val="22"/>
                <w:szCs w:val="22"/>
              </w:rPr>
              <w:t>Качественные реакции на фенол.</w:t>
            </w:r>
          </w:p>
          <w:p>
            <w:r>
              <w:rPr>
                <w:sz w:val="22"/>
                <w:szCs w:val="22"/>
              </w:rPr>
              <w:t>Взаимодействие с раствором щелочи и бромной водой;</w:t>
            </w:r>
          </w:p>
          <w:p>
            <w:r>
              <w:rPr>
                <w:sz w:val="22"/>
                <w:szCs w:val="22"/>
              </w:rPr>
              <w:t>Качественная реакция с хлоридом.</w:t>
            </w:r>
          </w:p>
          <w:p>
            <w:r>
              <w:rPr>
                <w:sz w:val="22"/>
                <w:szCs w:val="22"/>
              </w:rPr>
              <w:t>Д: масштабная модель; физические свойства;</w:t>
            </w:r>
          </w:p>
          <w:p/>
          <w:p>
            <w:r>
              <w:rPr>
                <w:sz w:val="22"/>
                <w:szCs w:val="22"/>
              </w:rPr>
              <w:t>Электронный учебник</w:t>
            </w:r>
          </w:p>
          <w:p/>
        </w:tc>
        <w:tc>
          <w:tcPr>
            <w:tcW w:w="2822" w:type="dxa"/>
          </w:tcPr>
          <w:p>
            <w:pPr>
              <w:pStyle w:val="16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Знать и понимать определения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понятий: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фенолы, реакция поликонденсации; особенности</w:t>
            </w:r>
          </w:p>
          <w:p>
            <w:r>
              <w:rPr>
                <w:sz w:val="22"/>
                <w:szCs w:val="22"/>
              </w:rPr>
              <w:t>строения фенолов;</w:t>
            </w:r>
          </w:p>
          <w:p>
            <w:r>
              <w:rPr>
                <w:sz w:val="22"/>
                <w:szCs w:val="22"/>
              </w:rPr>
              <w:t>химические свойства фенола;</w:t>
            </w:r>
          </w:p>
          <w:p>
            <w:r>
              <w:rPr>
                <w:sz w:val="22"/>
                <w:szCs w:val="22"/>
              </w:rPr>
              <w:t>свойства и применение некоторых органических соединений (эпоксидных смол, фенолформальдегидных смол, поликарбонатов) в быту и промышленности.</w:t>
            </w:r>
          </w:p>
          <w:p>
            <w:r>
              <w:rPr>
                <w:sz w:val="22"/>
                <w:szCs w:val="22"/>
              </w:rPr>
              <w:t>Уметь иллюстрировать положение ТХС органических соединений о взаимном влиянии атомов в молекулах на примере фенола.</w:t>
            </w:r>
          </w:p>
          <w:p>
            <w:pPr>
              <w:autoSpaceDE w:val="0"/>
              <w:autoSpaceDN w:val="0"/>
              <w:adjustRightInd w:val="0"/>
            </w:pPr>
            <w:r>
              <w:rPr>
                <w:bCs/>
                <w:color w:val="000000"/>
                <w:sz w:val="22"/>
                <w:szCs w:val="22"/>
              </w:rPr>
              <w:t>Знать</w:t>
            </w:r>
            <w:r>
              <w:rPr>
                <w:color w:val="000000"/>
                <w:sz w:val="22"/>
                <w:szCs w:val="22"/>
              </w:rPr>
              <w:t xml:space="preserve"> особенности</w:t>
            </w:r>
          </w:p>
          <w:p>
            <w:pPr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строения молекулы</w:t>
            </w:r>
          </w:p>
          <w:p>
            <w:pPr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фенола и на основе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этого </w:t>
            </w:r>
            <w:r>
              <w:rPr>
                <w:bCs/>
                <w:color w:val="000000"/>
                <w:sz w:val="22"/>
                <w:szCs w:val="22"/>
              </w:rPr>
              <w:t>уметь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предсказывать его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свойства. </w:t>
            </w:r>
            <w:r>
              <w:rPr>
                <w:bCs/>
                <w:color w:val="000000"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основные способы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получения 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применения фенола;</w:t>
            </w:r>
          </w:p>
          <w:p>
            <w:r>
              <w:rPr>
                <w:sz w:val="22"/>
                <w:szCs w:val="22"/>
              </w:rPr>
              <w:t>использовать приобретенные знания и умения для безопасного обращения с фенолом</w:t>
            </w:r>
          </w:p>
          <w:p>
            <w:r>
              <w:rPr>
                <w:sz w:val="22"/>
                <w:szCs w:val="22"/>
              </w:rPr>
              <w:t>и  для оценки влияния фенола на организм человека и другие живые организмы.</w:t>
            </w:r>
          </w:p>
        </w:tc>
        <w:tc>
          <w:tcPr>
            <w:tcW w:w="3563" w:type="dxa"/>
          </w:tcPr>
          <w:p>
            <w:pPr>
              <w:pStyle w:val="16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      </w: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bCs/>
                <w:sz w:val="22"/>
                <w:szCs w:val="22"/>
              </w:rPr>
              <w:t>Планировать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свою индивидуальную образовательную траекторию.</w:t>
            </w:r>
          </w:p>
          <w:p>
            <w:r>
              <w:rPr>
                <w:sz w:val="22"/>
                <w:szCs w:val="22"/>
              </w:rPr>
              <w:t>Применять методы информационного поиска, в том числе с помощью компьютерных средств; знаково-символические действия, включая моделирование;</w:t>
            </w:r>
          </w:p>
          <w:p>
            <w:r>
              <w:rPr>
                <w:sz w:val="22"/>
                <w:szCs w:val="22"/>
              </w:rPr>
              <w:t>Осуществлять  выбор наиболее эффективных способов решения задач в зависимости от конкретных условий.</w:t>
            </w:r>
          </w:p>
          <w:p>
            <w:r>
              <w:rPr>
                <w:iCs/>
                <w:sz w:val="22"/>
                <w:szCs w:val="22"/>
              </w:rPr>
              <w:t>Оценивать </w:t>
            </w:r>
            <w:r>
              <w:rPr>
                <w:sz w:val="22"/>
                <w:szCs w:val="22"/>
              </w:rPr>
              <w:t>весомость приводимых доказательств и рассуждений.</w:t>
            </w:r>
          </w:p>
          <w:p>
            <w:r>
              <w:rPr>
                <w:iCs/>
                <w:sz w:val="22"/>
                <w:szCs w:val="22"/>
              </w:rPr>
              <w:t>Корректировать </w:t>
            </w:r>
            <w:r>
              <w:rPr>
                <w:sz w:val="22"/>
                <w:szCs w:val="22"/>
              </w:rPr>
              <w:t>деятельность: вносить изменения в процесс с учетом возникших трудностей и ошибок; намечать способы их устранения;</w:t>
            </w:r>
          </w:p>
          <w:p/>
          <w:p/>
          <w:p/>
          <w:p/>
          <w:p/>
          <w:p/>
        </w:tc>
        <w:tc>
          <w:tcPr>
            <w:tcW w:w="1837" w:type="dxa"/>
          </w:tcPr>
          <w:p>
            <w:pPr>
              <w:rPr>
                <w:b/>
                <w:i/>
              </w:rPr>
            </w:pPr>
            <w:r>
              <w:rPr>
                <w:sz w:val="20"/>
                <w:szCs w:val="20"/>
              </w:rPr>
              <w:t>П. 9, упр. 5,6,7*,8*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r>
              <w:rPr>
                <w:sz w:val="22"/>
                <w:szCs w:val="22"/>
              </w:rPr>
              <w:t>15</w:t>
            </w:r>
          </w:p>
        </w:tc>
        <w:tc>
          <w:tcPr>
            <w:tcW w:w="696" w:type="dxa"/>
          </w:tcPr>
          <w:p/>
        </w:tc>
        <w:tc>
          <w:tcPr>
            <w:tcW w:w="2203" w:type="dxa"/>
          </w:tcPr>
          <w:p>
            <w:r>
              <w:rPr>
                <w:sz w:val="22"/>
                <w:szCs w:val="22"/>
              </w:rPr>
              <w:t xml:space="preserve">Карбонильные  соединения – альдегиды и </w:t>
            </w:r>
            <w:r>
              <w:rPr>
                <w:i/>
                <w:sz w:val="22"/>
                <w:szCs w:val="22"/>
              </w:rPr>
              <w:t>кетоны</w:t>
            </w:r>
            <w:r>
              <w:rPr>
                <w:sz w:val="22"/>
                <w:szCs w:val="22"/>
              </w:rPr>
              <w:t>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Свойства и применение альдегидов.</w:t>
            </w:r>
          </w:p>
        </w:tc>
        <w:tc>
          <w:tcPr>
            <w:tcW w:w="2409" w:type="dxa"/>
          </w:tcPr>
          <w:p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Строение,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номенклатура,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изомерия, физические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свойства альдегидов.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15"/>
            </w:pPr>
            <w:r>
              <w:rPr>
                <w:color w:val="000000"/>
                <w:sz w:val="22"/>
                <w:szCs w:val="22"/>
              </w:rPr>
              <w:t>Способы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получения. Реакция Кучерова Отдельные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представители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альдегидов  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их значение.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Химические свойства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альдегидов.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</w:pPr>
          </w:p>
          <w:p>
            <w:r>
              <w:rPr>
                <w:b/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Реакция «серебряного зеркала»;</w:t>
            </w:r>
          </w:p>
          <w:p>
            <w:r>
              <w:rPr>
                <w:b/>
                <w:sz w:val="22"/>
                <w:szCs w:val="22"/>
              </w:rPr>
              <w:t xml:space="preserve">Д.  </w:t>
            </w:r>
            <w:r>
              <w:rPr>
                <w:sz w:val="22"/>
                <w:szCs w:val="22"/>
              </w:rPr>
              <w:t>Окисление альдегидов с  помощью гидроксида   меди (П).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22" w:type="dxa"/>
          </w:tcPr>
          <w:p>
            <w:r>
              <w:rPr>
                <w:sz w:val="22"/>
                <w:szCs w:val="22"/>
              </w:rPr>
              <w:t xml:space="preserve">Знать и понимать определения </w:t>
            </w:r>
            <w:r>
              <w:rPr>
                <w:sz w:val="22"/>
                <w:szCs w:val="22"/>
                <w:u w:val="single"/>
              </w:rPr>
              <w:t>понятий:</w:t>
            </w:r>
            <w:r>
              <w:rPr>
                <w:sz w:val="22"/>
                <w:szCs w:val="22"/>
              </w:rPr>
              <w:t xml:space="preserve"> альдегиды, реакция поликонденсации;</w:t>
            </w:r>
          </w:p>
          <w:p>
            <w:r>
              <w:rPr>
                <w:sz w:val="22"/>
                <w:szCs w:val="22"/>
              </w:rPr>
              <w:t>качественные реакции на альдегиды.</w:t>
            </w:r>
          </w:p>
          <w:p>
            <w:r>
              <w:rPr>
                <w:sz w:val="22"/>
                <w:szCs w:val="22"/>
              </w:rPr>
              <w:t>Уметь</w:t>
            </w:r>
          </w:p>
          <w:p>
            <w:r>
              <w:rPr>
                <w:sz w:val="22"/>
                <w:szCs w:val="22"/>
              </w:rPr>
              <w:t>характеризовать особенности химического строения альдегидов;</w:t>
            </w:r>
          </w:p>
          <w:p>
            <w:r>
              <w:rPr>
                <w:sz w:val="22"/>
                <w:szCs w:val="22"/>
              </w:rPr>
              <w:t>-называть альдегиды;</w:t>
            </w:r>
          </w:p>
          <w:p>
            <w:r>
              <w:rPr>
                <w:sz w:val="22"/>
                <w:szCs w:val="22"/>
              </w:rPr>
              <w:t>различать изомеры и гомологи;</w:t>
            </w:r>
          </w:p>
          <w:p>
            <w:pPr>
              <w:pStyle w:val="1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-составлять уравнения реакций, характеризующих генетическую связь между органическими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соединениями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  <w:sz w:val="22"/>
                <w:szCs w:val="22"/>
              </w:rPr>
              <w:t xml:space="preserve">Знать </w:t>
            </w:r>
            <w:r>
              <w:rPr>
                <w:color w:val="000000"/>
                <w:sz w:val="22"/>
                <w:szCs w:val="22"/>
              </w:rPr>
              <w:t>гомологические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ряды и основы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номенклатуры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альдегидов;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знать</w:t>
            </w:r>
            <w:r>
              <w:rPr>
                <w:color w:val="000000"/>
                <w:sz w:val="22"/>
                <w:szCs w:val="22"/>
              </w:rPr>
              <w:t xml:space="preserve"> строение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карбонильной группы 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 этой основе усвоить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отличие и сходство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альдегидов и кетонов.</w:t>
            </w:r>
          </w:p>
          <w:p>
            <w:pPr>
              <w:pStyle w:val="16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Знать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свойства основных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представителей этих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классов, их значение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природе и жизни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человека.</w:t>
            </w:r>
          </w:p>
        </w:tc>
        <w:tc>
          <w:tcPr>
            <w:tcW w:w="3563" w:type="dxa"/>
          </w:tcPr>
          <w:p>
            <w:pPr>
              <w:pStyle w:val="16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  <w:p>
            <w:pPr>
              <w:pStyle w:val="16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Преобразовывать информацию  из одного вида в другой и выбирать удобную для себя форму фиксации и представления информации.</w:t>
            </w:r>
          </w:p>
          <w:p>
            <w:pPr>
              <w:pStyle w:val="16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Представлять информацию в оптимальной форме в зависимости от адресата.</w:t>
            </w:r>
          </w:p>
          <w:p>
            <w:pPr>
              <w:pStyle w:val="16"/>
              <w:jc w:val="left"/>
              <w:rPr>
                <w:rFonts w:ascii="Times New Roman" w:hAnsi="Times New Roman" w:cs="Times New Roman"/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Осуществлять логическую операцию установления родо-видовых отношений;</w:t>
            </w:r>
          </w:p>
          <w:p>
            <w:pPr>
              <w:pStyle w:val="16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  <w:p>
            <w:pPr>
              <w:pStyle w:val="16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Планировать свою индивидуальную образовательную траекторию.</w:t>
            </w:r>
          </w:p>
          <w:p>
            <w:pPr>
              <w:pStyle w:val="16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Учиться критично относиться к своему мнению, с достоинством признавать ошибочность своего мнения (если оно таково) и корректировать его.</w:t>
            </w:r>
          </w:p>
          <w:p>
            <w:pPr>
              <w:pStyle w:val="16"/>
              <w:ind w:firstLine="284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>
            <w:pPr>
              <w:pStyle w:val="16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837" w:type="dxa"/>
          </w:tcPr>
          <w:p>
            <w:pPr>
              <w:rPr>
                <w:b/>
                <w:i/>
              </w:rPr>
            </w:pPr>
            <w:r>
              <w:rPr>
                <w:sz w:val="22"/>
                <w:szCs w:val="22"/>
              </w:rPr>
              <w:t>П. 11, упр. 3,4,6*.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96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220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Карбоновые кислоты.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Получение, свойства и применение одноосновных предельных карбоновых кислот.</w:t>
            </w:r>
          </w:p>
          <w:p>
            <w:pPr>
              <w:rPr>
                <w:b/>
              </w:rPr>
            </w:pPr>
            <w:r>
              <w:fldChar w:fldCharType="begin"/>
            </w:r>
            <w:r>
              <w:instrText xml:space="preserve"> HYPERLINK "https://www.yaklass.ru/p/himija/89-klass/organicheskie-veshchestva-102302/karbonovye-kisloty-122869" </w:instrText>
            </w:r>
            <w:r>
              <w:fldChar w:fldCharType="separate"/>
            </w:r>
            <w:r>
              <w:rPr>
                <w:rStyle w:val="9"/>
                <w:sz w:val="26"/>
                <w:szCs w:val="26"/>
              </w:rPr>
              <w:t>https://www.yaklass.ru/p/himija/89-klass/organicheskie-veshchestva-102302/karbonovye-kisloty-122869</w:t>
            </w:r>
            <w:r>
              <w:rPr>
                <w:rStyle w:val="9"/>
                <w:sz w:val="26"/>
                <w:szCs w:val="26"/>
              </w:rPr>
              <w:fldChar w:fldCharType="end"/>
            </w:r>
          </w:p>
        </w:tc>
        <w:tc>
          <w:tcPr>
            <w:tcW w:w="2409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5"/>
                <w:sz w:val="20"/>
              </w:rPr>
            </w:pPr>
            <w:r>
              <w:rPr>
                <w:color w:val="000000"/>
                <w:spacing w:val="-15"/>
                <w:sz w:val="20"/>
              </w:rPr>
              <w:t>Строение,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номенклатура,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изомерия, физические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свойства карбоновых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кислот. Карбоновые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кислоты в природе.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Получение карбоновых</w:t>
            </w:r>
            <w:r>
              <w:rPr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>кислот. Химические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свойства карбоновых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кислот. Отдельные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представители и их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pacing w:val="-15"/>
                <w:sz w:val="20"/>
              </w:rPr>
              <w:t>значение.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5"/>
                <w:sz w:val="20"/>
              </w:rPr>
            </w:pPr>
          </w:p>
          <w:p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ЛР8. Свойства уксусной кислоты.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Д: Получение сложного эфира.</w:t>
            </w:r>
          </w:p>
          <w:p>
            <w:pPr>
              <w:rPr>
                <w:b/>
              </w:rPr>
            </w:pPr>
            <w:r>
              <w:rPr>
                <w:sz w:val="20"/>
              </w:rPr>
              <w:t>Л. Свойства уксусной кислоты</w:t>
            </w:r>
          </w:p>
        </w:tc>
        <w:tc>
          <w:tcPr>
            <w:tcW w:w="2822" w:type="dxa"/>
          </w:tcPr>
          <w:p>
            <w:pPr>
              <w:pStyle w:val="16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      </w:r>
          </w:p>
          <w:p>
            <w:pPr>
              <w:pStyle w:val="16"/>
              <w:jc w:val="left"/>
              <w:rPr>
                <w:rFonts w:ascii="Times New Roman" w:hAnsi="Times New Roman" w:cs="Times New Roman"/>
                <w:bCs/>
                <w:sz w:val="20"/>
              </w:rPr>
            </w:pPr>
          </w:p>
          <w:p>
            <w:pPr>
              <w:pStyle w:val="16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      </w:r>
          </w:p>
          <w:p>
            <w:pPr>
              <w:pStyle w:val="16"/>
              <w:jc w:val="left"/>
              <w:rPr>
                <w:rFonts w:ascii="Times New Roman" w:hAnsi="Times New Roman" w:cs="Times New Roman"/>
                <w:bCs/>
                <w:sz w:val="20"/>
              </w:rPr>
            </w:pPr>
          </w:p>
          <w:p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Уметь </w:t>
            </w:r>
            <w:r>
              <w:rPr>
                <w:sz w:val="20"/>
              </w:rPr>
              <w:t>становить и формулировать проблемы, самостоятельное создавать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алгоритмы деятельности при решении проблем творческого и поискового характера.</w:t>
            </w:r>
          </w:p>
          <w:p>
            <w:pPr>
              <w:rPr>
                <w:sz w:val="20"/>
              </w:rPr>
            </w:pPr>
          </w:p>
          <w:p>
            <w:pPr>
              <w:pStyle w:val="16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  <w:p>
            <w:pPr>
              <w:rPr>
                <w:b/>
              </w:rPr>
            </w:pPr>
            <w:r>
              <w:rPr>
                <w:sz w:val="20"/>
              </w:rPr>
              <w:t xml:space="preserve"> Уметь разрешать конфликты- выявлять, идентифицировать проблемы, осуществлять  поиск и оценку альтернативных способов разрешения конфликта,</w:t>
            </w:r>
          </w:p>
        </w:tc>
        <w:tc>
          <w:tcPr>
            <w:tcW w:w="356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Карбоновые кислоты в природе.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Безопасное обращение с муравьиной и уксусной кислотами в быту.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Применение уксусной кислоты.</w:t>
            </w:r>
          </w:p>
          <w:p>
            <w:pPr>
              <w:rPr>
                <w:b/>
              </w:rPr>
            </w:pPr>
            <w:r>
              <w:rPr>
                <w:sz w:val="20"/>
              </w:rPr>
              <w:t>Применение муравьиной кислоты.</w:t>
            </w:r>
          </w:p>
        </w:tc>
        <w:tc>
          <w:tcPr>
            <w:tcW w:w="1837" w:type="dxa"/>
          </w:tcPr>
          <w:p>
            <w:r>
              <w:rPr>
                <w:sz w:val="20"/>
              </w:rPr>
              <w:t>П. 12; упр. 1,3*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96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2203" w:type="dxa"/>
          </w:tcPr>
          <w:p>
            <w:pPr>
              <w:rPr>
                <w:b/>
              </w:rPr>
            </w:pPr>
            <w:r>
              <w:rPr>
                <w:sz w:val="20"/>
              </w:rPr>
              <w:t>Генетическая связь спиртов, фенолов, альдегидов и карбоновых кислот с другими классами органических соединений.</w:t>
            </w:r>
          </w:p>
        </w:tc>
        <w:tc>
          <w:tcPr>
            <w:tcW w:w="2409" w:type="dxa"/>
          </w:tcPr>
          <w:p>
            <w:pPr>
              <w:rPr>
                <w:b/>
              </w:rPr>
            </w:pPr>
            <w:r>
              <w:rPr>
                <w:sz w:val="20"/>
              </w:rPr>
              <w:t>Генетическая связь спиртов, фенолов, альдегидов и карбоновых кислот с другими классами органических соединений.</w:t>
            </w:r>
          </w:p>
        </w:tc>
        <w:tc>
          <w:tcPr>
            <w:tcW w:w="2822" w:type="dxa"/>
          </w:tcPr>
          <w:p>
            <w:pPr>
              <w:pStyle w:val="16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Осознавать свои интересы, находить и изучать в учебниках по разным предметам материал (из максимума), имеющий отношение к своим интересам.</w:t>
            </w:r>
          </w:p>
          <w:p>
            <w:pPr>
              <w:pStyle w:val="16"/>
              <w:jc w:val="left"/>
              <w:rPr>
                <w:rFonts w:ascii="Times New Roman" w:hAnsi="Times New Roman" w:cs="Times New Roman"/>
                <w:bCs/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Выбирать наиболее эффективные способов решения задач в зависимости от конкретных условий;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br w:type="textWrapping"/>
            </w:r>
            <w:r>
              <w:rPr>
                <w:sz w:val="20"/>
              </w:rPr>
              <w:t>Проводить рефлексию способов и условий действия, контроль и оценку процесса и результатов деятельности;</w:t>
            </w:r>
          </w:p>
          <w:p>
            <w:pPr>
              <w:rPr>
                <w:snapToGrid w:val="0"/>
                <w:sz w:val="20"/>
              </w:rPr>
            </w:pPr>
            <w:r>
              <w:rPr>
                <w:sz w:val="20"/>
              </w:rPr>
              <w:br w:type="textWrapping"/>
            </w:r>
            <w:r>
              <w:rPr>
                <w:sz w:val="2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Преобразовывать объекты из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одной формы в пространственно-графическую или знаково-символическую модель, где выделены существенные характеристики объекта, и преобразовывать модели с целью выявления общих законов, определяющих данную предметную область;</w:t>
            </w:r>
          </w:p>
          <w:p>
            <w:pPr>
              <w:rPr>
                <w:sz w:val="20"/>
              </w:rPr>
            </w:pPr>
          </w:p>
          <w:p>
            <w:pPr>
              <w:pStyle w:val="16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Отстаивая свою точку зрения, приводить аргументы, подтверждая их фактами.</w:t>
            </w:r>
          </w:p>
          <w:p>
            <w:pPr>
              <w:pStyle w:val="16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 дискуссии уметь выдвинуть контраргументы, перефразировать свою мысль (владение механизмом эквивалентных замен).</w:t>
            </w:r>
          </w:p>
          <w:p/>
        </w:tc>
        <w:tc>
          <w:tcPr>
            <w:tcW w:w="3563" w:type="dxa"/>
          </w:tcPr>
          <w:p/>
        </w:tc>
        <w:tc>
          <w:tcPr>
            <w:tcW w:w="1837" w:type="dxa"/>
          </w:tcPr>
          <w:p>
            <w:r>
              <w:rPr>
                <w:sz w:val="22"/>
                <w:szCs w:val="22"/>
              </w:rPr>
              <w:t>Ццепочки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96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220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Сложные эфиры. Жиры.</w:t>
            </w:r>
          </w:p>
          <w:p>
            <w:pPr>
              <w:rPr>
                <w:b/>
              </w:rPr>
            </w:pPr>
            <w:r>
              <w:fldChar w:fldCharType="begin"/>
            </w:r>
            <w:r>
              <w:instrText xml:space="preserve"> HYPERLINK "https://www.yaklass.ru/p/himija/89-klass/organicheskie-veshchestva-102302/zhiry-129496" </w:instrText>
            </w:r>
            <w:r>
              <w:fldChar w:fldCharType="separate"/>
            </w:r>
            <w:r>
              <w:rPr>
                <w:rStyle w:val="9"/>
                <w:sz w:val="26"/>
                <w:szCs w:val="26"/>
              </w:rPr>
              <w:t>https://www.yaklass.ru/p/himija/89-klass/organicheskie-veshchestva-102302/zhiry-129496</w:t>
            </w:r>
            <w:r>
              <w:rPr>
                <w:rStyle w:val="9"/>
                <w:sz w:val="26"/>
                <w:szCs w:val="26"/>
              </w:rPr>
              <w:fldChar w:fldCharType="end"/>
            </w:r>
          </w:p>
        </w:tc>
        <w:tc>
          <w:tcPr>
            <w:tcW w:w="2409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pacing w:val="-15"/>
                <w:sz w:val="20"/>
              </w:rPr>
              <w:t>Строение сложных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0"/>
              </w:rPr>
              <w:t>эфиров. Сложные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0"/>
              </w:rPr>
              <w:t>эфиры в природе и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технике. Состав,</w:t>
            </w:r>
          </w:p>
          <w:p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классификация, свойства,</w:t>
            </w:r>
            <w:r>
              <w:rPr>
                <w:sz w:val="20"/>
              </w:rPr>
              <w:t xml:space="preserve"> применение и получение жиров. Понятие о мылах.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Д: отношение к воде и орг. растворителям Растворимость жиров в органических и неорганических растворителях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Л: свойства эфиров;</w:t>
            </w:r>
          </w:p>
          <w:p>
            <w:pPr>
              <w:rPr>
                <w:b/>
              </w:rPr>
            </w:pPr>
            <w:r>
              <w:rPr>
                <w:sz w:val="20"/>
              </w:rPr>
              <w:t>Сравнение моющих свойств р-ра мыла и стирального порошка.</w:t>
            </w:r>
          </w:p>
        </w:tc>
        <w:tc>
          <w:tcPr>
            <w:tcW w:w="282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Использовать свои интересы для выбора индивидуальной образовательной траектории, Осуществлять поиск необходимой информации для выполнения учебных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заданий;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Использовать знаково-символические средства, в том числе модели и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схемы для решения учебных задач;</w:t>
            </w:r>
          </w:p>
          <w:p>
            <w:pPr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Применять химические знания для организации и планирования собственного здорового образа жизни и деятельности.</w:t>
            </w:r>
          </w:p>
          <w:p>
            <w:r>
              <w:rPr>
                <w:sz w:val="20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3563" w:type="dxa"/>
          </w:tcPr>
          <w:p>
            <w:r>
              <w:rPr>
                <w:sz w:val="20"/>
              </w:rPr>
              <w:t>Сложные эфиры в природе. Применение сложных эфиров.</w:t>
            </w:r>
          </w:p>
        </w:tc>
        <w:tc>
          <w:tcPr>
            <w:tcW w:w="1837" w:type="dxa"/>
          </w:tcPr>
          <w:p>
            <w:r>
              <w:rPr>
                <w:sz w:val="20"/>
              </w:rPr>
              <w:t>П. 13, упр. 1,2,3,4-7*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96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220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Углеводы. Глюкоза</w:t>
            </w:r>
          </w:p>
          <w:p>
            <w:r>
              <w:fldChar w:fldCharType="begin"/>
            </w:r>
            <w:r>
              <w:instrText xml:space="preserve"> HYPERLINK "https://www.yaklass.ru/p/himija/89-klass/organicheskie-veshchestva-102302/uglevody-klassifikatciia-i-svoistva-133634" </w:instrText>
            </w:r>
            <w:r>
              <w:fldChar w:fldCharType="separate"/>
            </w:r>
            <w:r>
              <w:rPr>
                <w:rStyle w:val="9"/>
                <w:sz w:val="26"/>
                <w:szCs w:val="26"/>
              </w:rPr>
              <w:t>https://www.yaklass.ru/p/himija/89-klass/organicheskie-veshchestva-102302/uglevody-klassifikatciia-i-svoistva-133634</w:t>
            </w:r>
            <w:r>
              <w:rPr>
                <w:rStyle w:val="9"/>
                <w:sz w:val="26"/>
                <w:szCs w:val="26"/>
              </w:rPr>
              <w:fldChar w:fldCharType="end"/>
            </w:r>
          </w:p>
        </w:tc>
        <w:tc>
          <w:tcPr>
            <w:tcW w:w="2409" w:type="dxa"/>
          </w:tcPr>
          <w:p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Единство химической организации живых организмов. Углеводы, их классификация. </w:t>
            </w:r>
            <w:r>
              <w:rPr>
                <w:color w:val="000000"/>
                <w:sz w:val="20"/>
              </w:rPr>
              <w:t>Глюкоза и фруктоза –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важнейшие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представители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моносахаридов.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Строение молекулы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глюкозы. Химические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свойства глюкозы.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ЛР10. Свойства глюкозы, реакция «серебряного зеркала»;</w:t>
            </w:r>
          </w:p>
          <w:p>
            <w:r>
              <w:rPr>
                <w:sz w:val="20"/>
              </w:rPr>
              <w:t>реакция с гидроксидом меди (11) без нагревания и при нагревании</w:t>
            </w:r>
          </w:p>
        </w:tc>
        <w:tc>
          <w:tcPr>
            <w:tcW w:w="282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Знать и понимать определения </w:t>
            </w:r>
            <w:r>
              <w:rPr>
                <w:sz w:val="20"/>
                <w:u w:val="single"/>
              </w:rPr>
              <w:t>понятий:</w:t>
            </w:r>
            <w:r>
              <w:rPr>
                <w:sz w:val="20"/>
              </w:rPr>
              <w:t xml:space="preserve"> углеводы, моносахариды, гидролиз;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классификация углеводов;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названия и молекулярные формулы глюкозы, фруктозы;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физические свойства и биологическое значение глюкозы;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нахождение в природе и биологическое значение моносахаридов;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области применения глюкозы на основе ее свойств;</w:t>
            </w:r>
          </w:p>
          <w:p>
            <w:pPr>
              <w:rPr>
                <w:b/>
              </w:rPr>
            </w:pPr>
            <w:r>
              <w:rPr>
                <w:sz w:val="20"/>
              </w:rPr>
              <w:t>качественные реакции на глюкозу.</w:t>
            </w:r>
          </w:p>
        </w:tc>
        <w:tc>
          <w:tcPr>
            <w:tcW w:w="356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Углеводы в природе. Их значение в жизни человека.</w:t>
            </w:r>
          </w:p>
          <w:p>
            <w:pPr>
              <w:rPr>
                <w:b/>
              </w:rPr>
            </w:pPr>
            <w:r>
              <w:rPr>
                <w:sz w:val="20"/>
              </w:rPr>
              <w:t>Рибоза и дезоксирибоза. Фруктоза: нахождение в природе, физические свойства и применение.</w:t>
            </w:r>
          </w:p>
        </w:tc>
        <w:tc>
          <w:tcPr>
            <w:tcW w:w="1837" w:type="dxa"/>
          </w:tcPr>
          <w:p>
            <w:r>
              <w:rPr>
                <w:sz w:val="20"/>
              </w:rPr>
              <w:t>П. 14. Упр. 1-3,4-6*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96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220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Крахмал и целлюлоза.</w:t>
            </w:r>
          </w:p>
          <w:p>
            <w:r>
              <w:fldChar w:fldCharType="begin"/>
            </w:r>
            <w:r>
              <w:instrText xml:space="preserve"> HYPERLINK "https://www.yaklass.ru/p/himija/89-klass/organicheskie-veshchestva-102302/uglevody-klassifikatciia-i-svoistva-133634" </w:instrText>
            </w:r>
            <w:r>
              <w:fldChar w:fldCharType="separate"/>
            </w:r>
            <w:r>
              <w:rPr>
                <w:rStyle w:val="9"/>
                <w:sz w:val="26"/>
                <w:szCs w:val="26"/>
              </w:rPr>
              <w:t>https://www.yaklass.ru/p/himija/89-klass/organicheskie-veshchestva-102302/uglevody-klassifikatciia-i-svoistva-133634</w:t>
            </w:r>
            <w:r>
              <w:rPr>
                <w:rStyle w:val="9"/>
                <w:sz w:val="26"/>
                <w:szCs w:val="26"/>
              </w:rPr>
              <w:fldChar w:fldCharType="end"/>
            </w:r>
          </w:p>
        </w:tc>
        <w:tc>
          <w:tcPr>
            <w:tcW w:w="240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Полисахариды: крахмал и целлюлоза. </w:t>
            </w:r>
            <w:r>
              <w:rPr>
                <w:color w:val="000000"/>
                <w:sz w:val="20"/>
              </w:rPr>
              <w:t xml:space="preserve">Сахароза </w:t>
            </w:r>
            <w:r>
              <w:rPr>
                <w:iCs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важнейший</w:t>
            </w:r>
            <w:r>
              <w:rPr>
                <w:sz w:val="20"/>
              </w:rPr>
              <w:t xml:space="preserve"> дисахарид. Реакции поликонденсации. Значение углеводов в живой природе и жизни человека.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Д: качественная реакция на крахмал</w:t>
            </w:r>
          </w:p>
          <w:p>
            <w:r>
              <w:rPr>
                <w:sz w:val="20"/>
              </w:rPr>
              <w:t>Л: свойства крахмала</w:t>
            </w:r>
          </w:p>
        </w:tc>
        <w:tc>
          <w:tcPr>
            <w:tcW w:w="282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Оценивать жизненные ситуации с точки зрения безопасного образа жизни и сохранения здоровья;</w:t>
            </w:r>
          </w:p>
          <w:p>
            <w:pPr>
              <w:pStyle w:val="16"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Оценивать экологический риск взаимоотношений человека и природы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.</w:t>
            </w:r>
          </w:p>
          <w:p>
            <w:pPr>
              <w:pStyle w:val="16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</w:t>
            </w:r>
          </w:p>
          <w:p>
            <w:pPr>
              <w:pStyle w:val="16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>
            <w:pPr>
              <w:rPr>
                <w:iCs/>
                <w:sz w:val="20"/>
              </w:rPr>
            </w:pPr>
            <w:r>
              <w:rPr>
                <w:snapToGrid w:val="0"/>
                <w:sz w:val="20"/>
              </w:rPr>
              <w:t xml:space="preserve"> </w:t>
            </w:r>
            <w:r>
              <w:rPr>
                <w:sz w:val="20"/>
              </w:rPr>
              <w:t xml:space="preserve">Самостоятельно ставить перед собой  учебные цели </w:t>
            </w:r>
            <w:r>
              <w:rPr>
                <w:iCs/>
                <w:sz w:val="20"/>
              </w:rPr>
              <w:t>(выдвигать содержательные гипотезы, умеет исследовать способы действия).</w:t>
            </w:r>
          </w:p>
          <w:p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Корректировать </w:t>
            </w:r>
            <w:r>
              <w:rPr>
                <w:sz w:val="20"/>
              </w:rPr>
              <w:t>деятельность: вносить изменения в процесс с учетом возникших трудностей и ошибок; намечать способы их устранения;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 Уметь организовать общение, включающее умение слушать собеседника, уметь сопереживать, решать конфликтные ситуации, работать в группе.</w:t>
            </w:r>
          </w:p>
          <w:p/>
        </w:tc>
        <w:tc>
          <w:tcPr>
            <w:tcW w:w="3563" w:type="dxa"/>
          </w:tcPr>
          <w:p/>
        </w:tc>
        <w:tc>
          <w:tcPr>
            <w:tcW w:w="1837" w:type="dxa"/>
          </w:tcPr>
          <w:p>
            <w:r>
              <w:rPr>
                <w:sz w:val="20"/>
              </w:rPr>
              <w:t>П. 15, упр. 1,2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96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220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 и обобщение знаний по теме 3 «Кислородсодержащие соединения и их нахождение в живой природе»</w:t>
            </w:r>
          </w:p>
        </w:tc>
        <w:tc>
          <w:tcPr>
            <w:tcW w:w="2409" w:type="dxa"/>
          </w:tcPr>
          <w:p>
            <w:r>
              <w:rPr>
                <w:sz w:val="20"/>
              </w:rPr>
      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      </w:r>
          </w:p>
        </w:tc>
        <w:tc>
          <w:tcPr>
            <w:tcW w:w="2822" w:type="dxa"/>
          </w:tcPr>
          <w:p>
            <w:r>
              <w:rPr>
                <w:iCs/>
                <w:sz w:val="20"/>
              </w:rPr>
              <w:t>Мотивировать </w:t>
            </w:r>
            <w:r>
              <w:rPr>
                <w:sz w:val="20"/>
              </w:rPr>
              <w:t>свои действия; </w:t>
            </w:r>
            <w:r>
              <w:rPr>
                <w:iCs/>
                <w:sz w:val="20"/>
              </w:rPr>
              <w:t>выражать готовность </w:t>
            </w:r>
            <w:r>
              <w:rPr>
                <w:sz w:val="20"/>
              </w:rPr>
              <w:t xml:space="preserve">в любой ситуации поступить в соответствии с правилами поведения.                </w:t>
            </w:r>
            <w:r>
              <w:rPr>
                <w:color w:val="231F20"/>
                <w:sz w:val="20"/>
              </w:rPr>
              <w:t>Понимать роль химических процессов, протекающих в природе;</w:t>
            </w:r>
            <w:r>
              <w:rPr>
                <w:sz w:val="20"/>
              </w:rPr>
              <w:t xml:space="preserve">                      Приобретать опыт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задач. </w:t>
            </w:r>
            <w:r>
              <w:rPr>
                <w:sz w:val="20"/>
              </w:rPr>
              <w:br w:type="textWrapping"/>
            </w:r>
            <w:r>
              <w:rPr>
                <w:sz w:val="20"/>
              </w:rPr>
              <w:t xml:space="preserve"> Самостоятельно </w:t>
            </w:r>
            <w:r>
              <w:rPr>
                <w:bCs/>
                <w:sz w:val="20"/>
              </w:rPr>
              <w:t>осознавать  причины своего успеха или неуспеха</w:t>
            </w:r>
            <w:r>
              <w:rPr>
                <w:sz w:val="20"/>
              </w:rPr>
              <w:t xml:space="preserve"> и находить способы выхода из ситуации неуспеха.</w:t>
            </w:r>
          </w:p>
        </w:tc>
        <w:tc>
          <w:tcPr>
            <w:tcW w:w="3563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837" w:type="dxa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задача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96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2203" w:type="dxa"/>
          </w:tcPr>
          <w:p>
            <w:pPr>
              <w:rPr>
                <w:b/>
              </w:rPr>
            </w:pPr>
            <w:r>
              <w:rPr>
                <w:sz w:val="20"/>
              </w:rPr>
              <w:t>Контрольная работа 2 по теме: «Кислородсодержащие органические соединения и их нахождение в живой природе» Промежуточный контроль.</w:t>
            </w:r>
          </w:p>
        </w:tc>
        <w:tc>
          <w:tcPr>
            <w:tcW w:w="2409" w:type="dxa"/>
          </w:tcPr>
          <w:p>
            <w:r>
              <w:rPr>
                <w:sz w:val="20"/>
              </w:rPr>
      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      </w:r>
          </w:p>
        </w:tc>
        <w:tc>
          <w:tcPr>
            <w:tcW w:w="2822" w:type="dxa"/>
          </w:tcPr>
          <w:p>
            <w:pPr>
              <w:rPr>
                <w:sz w:val="20"/>
              </w:rPr>
            </w:pPr>
            <w:r>
              <w:rPr>
                <w:iCs/>
                <w:sz w:val="20"/>
              </w:rPr>
              <w:t>Оценивать </w:t>
            </w:r>
            <w:r>
              <w:rPr>
                <w:sz w:val="20"/>
              </w:rPr>
              <w:t>собственную учебную деятельность: свои достижения, самостоятельность, инициативу, ответственность, причины неудач;</w:t>
            </w:r>
          </w:p>
          <w:p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Проводить рефлексию способов и условий действия, контроль и оценку процесса и результатов деятельности;</w:t>
            </w:r>
          </w:p>
          <w:p>
            <w:r>
              <w:rPr>
                <w:sz w:val="20"/>
              </w:rPr>
              <w:t xml:space="preserve"> Делать выбор наиболее эффективных способов решения задач в зависимости от конкретных условий;</w:t>
            </w:r>
          </w:p>
        </w:tc>
        <w:tc>
          <w:tcPr>
            <w:tcW w:w="3563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837" w:type="dxa"/>
          </w:tcPr>
          <w:p>
            <w:r>
              <w:rPr>
                <w:sz w:val="22"/>
                <w:szCs w:val="22"/>
              </w:rPr>
              <w:t>Индивидуальные задания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r>
              <w:rPr>
                <w:sz w:val="22"/>
                <w:szCs w:val="22"/>
              </w:rPr>
              <w:t>23</w:t>
            </w:r>
          </w:p>
        </w:tc>
        <w:tc>
          <w:tcPr>
            <w:tcW w:w="696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2203" w:type="dxa"/>
          </w:tcPr>
          <w:p>
            <w:pPr>
              <w:rPr>
                <w:b/>
              </w:rPr>
            </w:pPr>
            <w:r>
              <w:rPr>
                <w:sz w:val="20"/>
              </w:rPr>
              <w:t>Амины. Анилин как органическое основание.</w:t>
            </w:r>
          </w:p>
        </w:tc>
        <w:tc>
          <w:tcPr>
            <w:tcW w:w="2409" w:type="dxa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Амины, их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классификация и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значение. Строение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молекулы аминов. Физические и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химические свойства</w:t>
            </w:r>
            <w:r>
              <w:rPr>
                <w:color w:val="000000"/>
                <w:sz w:val="20"/>
              </w:rPr>
              <w:br w:type="textWrapping"/>
            </w:r>
            <w:r>
              <w:rPr>
                <w:color w:val="000000"/>
                <w:sz w:val="20"/>
              </w:rPr>
              <w:t>аминов. Анилин –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важнейший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представитель аминов.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Применение аминов.</w:t>
            </w:r>
          </w:p>
          <w:p>
            <w:pPr>
              <w:rPr>
                <w:color w:val="000000"/>
                <w:sz w:val="20"/>
              </w:rPr>
            </w:pPr>
          </w:p>
          <w:p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Д. Реакция анилина с бромной водой и соляной кислотой.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Д: модели метиламина и анилина;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Физические свойства метиламина и анилина: агрегатное состояние, цвет, запах, отношение к воде;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взаимодействие с кислотами;</w:t>
            </w:r>
          </w:p>
          <w:p>
            <w:r>
              <w:rPr>
                <w:sz w:val="20"/>
              </w:rPr>
              <w:t>Отношение к бромной воде</w:t>
            </w:r>
          </w:p>
        </w:tc>
        <w:tc>
          <w:tcPr>
            <w:tcW w:w="282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Вырабатывать в противоречивых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конфликтных ситуациях правила поведения, способствующие ненасильственному и равноправному преодолению конфликта.</w:t>
            </w:r>
          </w:p>
          <w:p>
            <w:pPr>
              <w:pStyle w:val="16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Строить логическое рассуждение, включающее установление причинно-следственных связей.</w:t>
            </w:r>
          </w:p>
          <w:p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Cs/>
                <w:sz w:val="20"/>
              </w:rPr>
              <w:t xml:space="preserve">Уметь </w:t>
            </w:r>
            <w:r>
              <w:rPr>
                <w:sz w:val="20"/>
              </w:rPr>
              <w:t>искать  и выделять необходимую информацию; применять методы информационного поиска, в том числе с помощью компьютерных средств.</w:t>
            </w:r>
          </w:p>
          <w:p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iCs/>
                <w:sz w:val="20"/>
              </w:rPr>
              <w:t>Планировать </w:t>
            </w:r>
            <w:r>
              <w:rPr>
                <w:sz w:val="20"/>
              </w:rPr>
              <w:t>решение учебной задачи: выстраивать последовательность необходимых операций (алгоритм действий);</w:t>
            </w:r>
          </w:p>
          <w:p>
            <w:pPr>
              <w:rPr>
                <w:sz w:val="20"/>
              </w:rPr>
            </w:pPr>
            <w:r>
              <w:rPr>
                <w:iCs/>
                <w:sz w:val="20"/>
              </w:rPr>
              <w:t>Оценивать </w:t>
            </w:r>
            <w:r>
              <w:rPr>
                <w:sz w:val="20"/>
              </w:rPr>
              <w:t>весомость приводимых доказательств и рассуждений.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Уметь планировать учебное сотрудничество с учителем и сверстниками, определять цели, функций участников, способы взаимодействия; осуществлять инициативное сотрудничество в поиске и сборе информации.</w:t>
            </w:r>
          </w:p>
          <w:p/>
        </w:tc>
        <w:tc>
          <w:tcPr>
            <w:tcW w:w="3563" w:type="dxa"/>
          </w:tcPr>
          <w:p>
            <w:r>
              <w:rPr>
                <w:sz w:val="22"/>
                <w:szCs w:val="22"/>
              </w:rPr>
              <w:t>Применение анилина. Н. Н. Зинин.</w:t>
            </w:r>
          </w:p>
        </w:tc>
        <w:tc>
          <w:tcPr>
            <w:tcW w:w="1837" w:type="dxa"/>
          </w:tcPr>
          <w:p>
            <w:r>
              <w:rPr>
                <w:sz w:val="20"/>
              </w:rPr>
              <w:t>П. 16, упр. 1-2, 3-5*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r>
              <w:rPr>
                <w:sz w:val="22"/>
                <w:szCs w:val="22"/>
              </w:rPr>
              <w:t>24</w:t>
            </w:r>
          </w:p>
        </w:tc>
        <w:tc>
          <w:tcPr>
            <w:tcW w:w="696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2203" w:type="dxa"/>
          </w:tcPr>
          <w:p>
            <w:r>
              <w:rPr>
                <w:sz w:val="20"/>
              </w:rPr>
              <w:t>Аминокислоты.</w:t>
            </w:r>
          </w:p>
        </w:tc>
        <w:tc>
          <w:tcPr>
            <w:tcW w:w="2409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0"/>
              </w:rPr>
              <w:t>Строение,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номенклатура,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изомерия,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классификация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аминокислот,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физические свойства и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свойства,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обусловленные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химической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двойственностью.</w:t>
            </w:r>
          </w:p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Взаимодействие</w:t>
            </w:r>
            <w:r>
              <w:rPr>
                <w:color w:val="000000"/>
                <w:sz w:val="20"/>
              </w:rPr>
              <w:br w:type="textWrapping"/>
            </w:r>
            <w:r>
              <w:rPr>
                <w:color w:val="000000"/>
                <w:sz w:val="20"/>
              </w:rPr>
              <w:t>аминокислот с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сильными кислотами.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Д:модели аминоуксусной и аминопропионовой;</w:t>
            </w:r>
          </w:p>
          <w:p>
            <w:r>
              <w:rPr>
                <w:sz w:val="20"/>
              </w:rPr>
              <w:t>глицин;упаковки от продуктов питания, содержащие АК (Е620-глутаминовая, Е 621 – глутамат натрия, Е 622-525 глутаматы металлов, Е 640 – глицин, Е641-лейцитин);нейтрализация щелочи АК</w:t>
            </w:r>
          </w:p>
        </w:tc>
        <w:tc>
          <w:tcPr>
            <w:tcW w:w="2822" w:type="dxa"/>
          </w:tcPr>
          <w:p>
            <w:pPr>
              <w:pStyle w:val="16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      </w:r>
          </w:p>
          <w:p>
            <w:pPr>
              <w:pStyle w:val="16"/>
              <w:jc w:val="left"/>
              <w:rPr>
                <w:rFonts w:ascii="Times New Roman" w:hAnsi="Times New Roman" w:cs="Times New Roman"/>
                <w:bCs/>
                <w:sz w:val="20"/>
              </w:rPr>
            </w:pPr>
          </w:p>
          <w:p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Уметь осуществлять выбор наиболее эффективных способов решения образовательных задач в зависимости от конкретных условий.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Уметь представлять информацию в виде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таблиц, схем, опорного конспекта, в том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числе с помощью ИКТ.</w:t>
            </w:r>
          </w:p>
          <w:p>
            <w:pPr>
              <w:rPr>
                <w:sz w:val="20"/>
              </w:rPr>
            </w:pPr>
          </w:p>
          <w:p>
            <w:pPr>
              <w:pStyle w:val="16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  <w:p>
            <w:pPr>
              <w:pStyle w:val="16"/>
              <w:jc w:val="left"/>
              <w:rPr>
                <w:rFonts w:ascii="Times New Roman" w:hAnsi="Times New Roman" w:cs="Times New Roman"/>
                <w:sz w:val="20"/>
              </w:rPr>
            </w:pPr>
          </w:p>
          <w:p>
            <w:pPr>
              <w:pStyle w:val="16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Отстаивая свою точку зрения, приводить аргументы, подтверждая их фактами.</w:t>
            </w:r>
          </w:p>
          <w:p/>
        </w:tc>
        <w:tc>
          <w:tcPr>
            <w:tcW w:w="3563" w:type="dxa"/>
          </w:tcPr>
          <w:p>
            <w:r>
              <w:rPr>
                <w:sz w:val="20"/>
              </w:rPr>
              <w:t>Аминокислоты в продуктах питания</w:t>
            </w:r>
          </w:p>
        </w:tc>
        <w:tc>
          <w:tcPr>
            <w:tcW w:w="1837" w:type="dxa"/>
          </w:tcPr>
          <w:p>
            <w:r>
              <w:rPr>
                <w:sz w:val="20"/>
              </w:rPr>
              <w:t>П 17. упр. 1-2,3-5*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r>
              <w:rPr>
                <w:sz w:val="22"/>
                <w:szCs w:val="22"/>
              </w:rPr>
              <w:t>25</w:t>
            </w:r>
          </w:p>
        </w:tc>
        <w:tc>
          <w:tcPr>
            <w:tcW w:w="696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2203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Белки.</w:t>
            </w:r>
          </w:p>
          <w:p>
            <w:r>
              <w:fldChar w:fldCharType="begin"/>
            </w:r>
            <w:r>
              <w:instrText xml:space="preserve"> HYPERLINK "https://www.yaklass.ru/p/himija/89-klass/organicheskie-veshchestva-102302/belki-142993" </w:instrText>
            </w:r>
            <w:r>
              <w:fldChar w:fldCharType="separate"/>
            </w:r>
            <w:r>
              <w:rPr>
                <w:rStyle w:val="9"/>
                <w:sz w:val="26"/>
                <w:szCs w:val="26"/>
              </w:rPr>
              <w:t>https://www.yaklass.ru/p/himija/89-klass/organicheskie-veshchestva-102302/belki-142993</w:t>
            </w:r>
            <w:r>
              <w:rPr>
                <w:rStyle w:val="9"/>
                <w:sz w:val="26"/>
                <w:szCs w:val="26"/>
              </w:rPr>
              <w:fldChar w:fldCharType="end"/>
            </w:r>
          </w:p>
        </w:tc>
        <w:tc>
          <w:tcPr>
            <w:tcW w:w="2409" w:type="dxa"/>
          </w:tcPr>
          <w:p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Понятие о белках: их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строении, химических и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биологических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свойствах.</w:t>
            </w:r>
            <w:r>
              <w:rPr>
                <w:sz w:val="20"/>
              </w:rPr>
              <w:t xml:space="preserve"> Пептидная связь и полипептиды. Первичная, вторичная и третичная структуры белков.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Д: денатурация белка.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Д. Горение птичьего пера и шерстяной нити.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ЛР12. Свойства белков.</w:t>
            </w:r>
          </w:p>
          <w:p/>
        </w:tc>
        <w:tc>
          <w:tcPr>
            <w:tcW w:w="2822" w:type="dxa"/>
          </w:tcPr>
          <w:p>
            <w:pPr>
              <w:pStyle w:val="16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Осознавать потребность и готовность к самообразованию, в том числе и в рамках самостоятельной деятельности вне школы;</w:t>
            </w:r>
          </w:p>
          <w:p>
            <w:pPr>
              <w:rPr>
                <w:sz w:val="20"/>
              </w:rPr>
            </w:pPr>
          </w:p>
          <w:p>
            <w:pPr>
              <w:pStyle w:val="16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Уметь использовать компьютерные и коммуникационные технологии как инструмент для достижения своих целей.</w:t>
            </w:r>
          </w:p>
          <w:p>
            <w:pPr>
              <w:pStyle w:val="16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Уметь выбирать адекватные задаче инструментальные программно-аппаратные средства и сервисы.</w:t>
            </w:r>
          </w:p>
          <w:p>
            <w:pPr>
              <w:pStyle w:val="16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      </w:r>
          </w:p>
          <w:p>
            <w:r>
              <w:rPr>
                <w:sz w:val="20"/>
              </w:rPr>
              <w:t>Уметь обосновывать и доказывать собственное мнение, согласовывать  усилия по достижению общей цели, ориентироваться  на партнера по деятельности;</w:t>
            </w:r>
          </w:p>
        </w:tc>
        <w:tc>
          <w:tcPr>
            <w:tcW w:w="356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Функции белков. Изучение строения белков.</w:t>
            </w:r>
          </w:p>
          <w:p>
            <w:r>
              <w:rPr>
                <w:sz w:val="20"/>
              </w:rPr>
              <w:t>Белок как компонент пищи. Использование денатурации в пищевой промышленности и  биотехнологии.</w:t>
            </w:r>
          </w:p>
        </w:tc>
        <w:tc>
          <w:tcPr>
            <w:tcW w:w="1837" w:type="dxa"/>
          </w:tcPr>
          <w:p>
            <w:r>
              <w:rPr>
                <w:sz w:val="20"/>
              </w:rPr>
              <w:t>П 17 до конца, упр. 6-9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r>
              <w:rPr>
                <w:sz w:val="22"/>
                <w:szCs w:val="22"/>
              </w:rPr>
              <w:t>26</w:t>
            </w:r>
          </w:p>
        </w:tc>
        <w:tc>
          <w:tcPr>
            <w:tcW w:w="696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2203" w:type="dxa"/>
          </w:tcPr>
          <w:p>
            <w:r>
              <w:rPr>
                <w:sz w:val="20"/>
              </w:rPr>
              <w:t>Генетическая связь между классами органических соединений.</w:t>
            </w:r>
          </w:p>
        </w:tc>
        <w:tc>
          <w:tcPr>
            <w:tcW w:w="2409" w:type="dxa"/>
          </w:tcPr>
          <w:p>
            <w:r>
              <w:rPr>
                <w:sz w:val="20"/>
              </w:rPr>
              <w:t>Составление уравнений химических реакций к схемам превращений, отражающих генетическую связь между классами органических веществ.</w:t>
            </w:r>
          </w:p>
        </w:tc>
        <w:tc>
          <w:tcPr>
            <w:tcW w:w="282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Уметь представлять информацию в виде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таблиц, схем, опорного конспекта, в том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числе с помощью ИКТ.</w:t>
            </w:r>
          </w:p>
          <w:p>
            <w:pPr>
              <w:pStyle w:val="16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Анализировать, сравнивать, классифицировать и обобщать понятия,</w:t>
            </w:r>
          </w:p>
          <w:p>
            <w:pPr>
              <w:pStyle w:val="16"/>
              <w:jc w:val="lef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давать определение понятиям на основе изученного на различных предметах учебного материала.</w:t>
            </w:r>
          </w:p>
          <w:p>
            <w:pPr>
              <w:pStyle w:val="16"/>
              <w:jc w:val="left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</w:p>
          <w:p>
            <w:pPr>
              <w:pStyle w:val="16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  <w:p/>
        </w:tc>
        <w:tc>
          <w:tcPr>
            <w:tcW w:w="3563" w:type="dxa"/>
          </w:tcPr>
          <w:p>
            <w:pPr>
              <w:outlineLvl w:val="0"/>
              <w:rPr>
                <w:sz w:val="20"/>
              </w:rPr>
            </w:pPr>
            <w:r>
              <w:rPr>
                <w:sz w:val="20"/>
              </w:rPr>
              <w:t>Д. Превращения:  этанол → этилен → этиленгликоль → этиленгликолят меди (П);</w:t>
            </w:r>
          </w:p>
          <w:p>
            <w:r>
              <w:rPr>
                <w:sz w:val="20"/>
              </w:rPr>
              <w:t>этанол → этаналь → этановая кислота.</w:t>
            </w:r>
          </w:p>
        </w:tc>
        <w:tc>
          <w:tcPr>
            <w:tcW w:w="1837" w:type="dxa"/>
          </w:tcPr>
          <w:p>
            <w:r>
              <w:rPr>
                <w:sz w:val="22"/>
                <w:szCs w:val="22"/>
              </w:rPr>
              <w:t>Индивидуальные задания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r>
              <w:rPr>
                <w:sz w:val="22"/>
                <w:szCs w:val="22"/>
              </w:rPr>
              <w:t>27</w:t>
            </w:r>
          </w:p>
        </w:tc>
        <w:tc>
          <w:tcPr>
            <w:tcW w:w="696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2203" w:type="dxa"/>
          </w:tcPr>
          <w:p>
            <w:r>
              <w:rPr>
                <w:sz w:val="20"/>
              </w:rPr>
              <w:t>Практическая работа 1«Решение экспериментальных задач на идентификацию органических соединений</w:t>
            </w:r>
          </w:p>
        </w:tc>
        <w:tc>
          <w:tcPr>
            <w:tcW w:w="240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Правила безопасности при работе с едкими, горючими и токсичными веществами. Проведение химических реакций в растворах.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Проведение химических реакций при нагревании.</w:t>
            </w:r>
          </w:p>
          <w:p>
            <w:r>
              <w:rPr>
                <w:sz w:val="20"/>
              </w:rPr>
              <w:t>Качественные реакции на отдельные классы органических соединений.</w:t>
            </w:r>
          </w:p>
        </w:tc>
        <w:tc>
          <w:tcPr>
            <w:tcW w:w="282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Учиться самостоятельно выбирать стиль поведения, привычки, обеспечивающие безопасный образ жизни и сохранение здоровья – своего, а также близких людей и окружающих.</w:t>
            </w:r>
          </w:p>
          <w:p>
            <w:pPr>
              <w:pStyle w:val="16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  <w:p/>
        </w:tc>
        <w:tc>
          <w:tcPr>
            <w:tcW w:w="3563" w:type="dxa"/>
          </w:tcPr>
          <w:p>
            <w:r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37" w:type="dxa"/>
          </w:tcPr>
          <w:p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Индивидуальные задания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r>
              <w:rPr>
                <w:sz w:val="22"/>
                <w:szCs w:val="22"/>
              </w:rPr>
              <w:t>28</w:t>
            </w:r>
          </w:p>
        </w:tc>
        <w:tc>
          <w:tcPr>
            <w:tcW w:w="696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2203" w:type="dxa"/>
          </w:tcPr>
          <w:p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Ферменты. Витамины.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>
            <w:pPr>
              <w:shd w:val="clear" w:color="auto" w:fill="FFFFFF"/>
              <w:autoSpaceDE w:val="0"/>
              <w:autoSpaceDN w:val="0"/>
              <w:adjustRightInd w:val="0"/>
            </w:pPr>
          </w:p>
          <w:p>
            <w:pPr>
              <w:jc w:val="both"/>
            </w:pPr>
          </w:p>
        </w:tc>
        <w:tc>
          <w:tcPr>
            <w:tcW w:w="2409" w:type="dxa"/>
          </w:tcPr>
          <w:p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Ферменты –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</w:t>
            </w:r>
          </w:p>
          <w:p>
            <w:pPr>
              <w:spacing w:before="60"/>
              <w:rPr>
                <w:color w:val="000000"/>
              </w:rPr>
            </w:pPr>
          </w:p>
          <w:p>
            <w:pPr>
              <w:ind w:firstLine="34"/>
              <w:outlineLvl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Разложение пероксида водорода каталазой сырого мяса, картофеля.</w:t>
            </w:r>
          </w:p>
          <w:p>
            <w:pPr>
              <w:ind w:firstLine="34"/>
              <w:jc w:val="center"/>
              <w:outlineLvl w:val="0"/>
              <w:rPr>
                <w:b/>
                <w:i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2822" w:type="dxa"/>
          </w:tcPr>
          <w:p>
            <w:r>
              <w:rPr>
                <w:sz w:val="22"/>
                <w:szCs w:val="22"/>
              </w:rPr>
              <w:t xml:space="preserve">Знать и понимать определения </w:t>
            </w:r>
            <w:r>
              <w:rPr>
                <w:sz w:val="22"/>
                <w:szCs w:val="22"/>
                <w:u w:val="single"/>
              </w:rPr>
              <w:t>понятий:</w:t>
            </w:r>
            <w:r>
              <w:rPr>
                <w:sz w:val="22"/>
                <w:szCs w:val="22"/>
              </w:rPr>
              <w:t xml:space="preserve"> -ферменты, энзимы, водородный показатель;</w:t>
            </w:r>
          </w:p>
          <w:p>
            <w:r>
              <w:rPr>
                <w:sz w:val="22"/>
                <w:szCs w:val="22"/>
              </w:rPr>
              <w:t>особенности действия ферментов по сравнению с неорганическими катализаторами;</w:t>
            </w:r>
          </w:p>
          <w:p>
            <w:r>
              <w:rPr>
                <w:sz w:val="22"/>
                <w:szCs w:val="22"/>
              </w:rPr>
              <w:t>области применения ферментов в быту и промышленности.</w:t>
            </w:r>
          </w:p>
          <w:p>
            <w:r>
              <w:rPr>
                <w:sz w:val="22"/>
                <w:szCs w:val="22"/>
              </w:rPr>
              <w:t>витамины, авитаминоз, гиповитаминоз,</w:t>
            </w:r>
          </w:p>
          <w:p>
            <w:r>
              <w:rPr>
                <w:sz w:val="22"/>
                <w:szCs w:val="22"/>
              </w:rPr>
              <w:t>гипервитаминоз;</w:t>
            </w:r>
          </w:p>
          <w:p>
            <w:r>
              <w:rPr>
                <w:sz w:val="22"/>
                <w:szCs w:val="22"/>
              </w:rPr>
              <w:t>значение витаминов для жизнедеятельности организма;</w:t>
            </w:r>
          </w:p>
          <w:p>
            <w:r>
              <w:rPr>
                <w:sz w:val="22"/>
                <w:szCs w:val="22"/>
              </w:rPr>
              <w:t>источники поступления витаминов в организм человека;</w:t>
            </w:r>
          </w:p>
          <w:p>
            <w:r>
              <w:rPr>
                <w:sz w:val="22"/>
                <w:szCs w:val="22"/>
              </w:rPr>
              <w:t>правила обращения с витаминными препаратами.</w:t>
            </w:r>
          </w:p>
          <w:p/>
        </w:tc>
        <w:tc>
          <w:tcPr>
            <w:tcW w:w="3563" w:type="dxa"/>
          </w:tcPr>
          <w:p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Уметь отделять основную информацию от второстепенной, оценивать достоверность полученной информации, передавать информацию адекватно поставленной цели.</w:t>
            </w:r>
          </w:p>
          <w:p>
            <w:pPr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использовать </w:t>
            </w:r>
            <w:r>
              <w:rPr>
                <w:color w:val="000000"/>
                <w:sz w:val="22"/>
                <w:szCs w:val="22"/>
              </w:rPr>
              <w:t>полученные знания 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безопасного применения </w:t>
            </w:r>
            <w:r>
              <w:rPr>
                <w:sz w:val="22"/>
                <w:szCs w:val="22"/>
              </w:rPr>
              <w:t xml:space="preserve">  лекарственных веществ.</w:t>
            </w:r>
          </w:p>
          <w:p>
            <w:pPr>
              <w:pStyle w:val="16"/>
              <w:ind w:firstLine="284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      </w:r>
          </w:p>
          <w:p>
            <w:pPr>
              <w:pStyle w:val="16"/>
              <w:ind w:firstLine="284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 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      </w:r>
          </w:p>
          <w:p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Планировать учебное сотрудничество с учителем и сверстниками, определять цели, функции участников, способы взаимодействи</w:t>
            </w:r>
          </w:p>
        </w:tc>
        <w:tc>
          <w:tcPr>
            <w:tcW w:w="1837" w:type="dxa"/>
          </w:tcPr>
          <w:p>
            <w:r>
              <w:t>Записи в тетради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r>
              <w:rPr>
                <w:sz w:val="22"/>
                <w:szCs w:val="22"/>
              </w:rPr>
              <w:t>29</w:t>
            </w:r>
          </w:p>
        </w:tc>
        <w:tc>
          <w:tcPr>
            <w:tcW w:w="696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2203" w:type="dxa"/>
          </w:tcPr>
          <w:p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Гормоны.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09" w:type="dxa"/>
          </w:tcPr>
          <w:p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Ферменты –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</w:t>
            </w:r>
          </w:p>
          <w:p>
            <w:pPr>
              <w:spacing w:before="60"/>
              <w:rPr>
                <w:i/>
              </w:rPr>
            </w:pPr>
            <w:r>
              <w:rPr>
                <w:sz w:val="22"/>
                <w:szCs w:val="22"/>
              </w:rPr>
              <w:t xml:space="preserve">Химия и здоровье. </w:t>
            </w:r>
            <w:r>
              <w:rPr>
                <w:i/>
                <w:sz w:val="22"/>
                <w:szCs w:val="22"/>
              </w:rPr>
              <w:t>Лекарства, ферменты, витамины, гормоны, минеральные воды.</w:t>
            </w:r>
          </w:p>
          <w:p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2822" w:type="dxa"/>
          </w:tcPr>
          <w:p>
            <w:r>
              <w:rPr>
                <w:sz w:val="22"/>
                <w:szCs w:val="22"/>
              </w:rPr>
              <w:t xml:space="preserve">Знать и понимать определения </w:t>
            </w:r>
            <w:r>
              <w:rPr>
                <w:sz w:val="22"/>
                <w:szCs w:val="22"/>
                <w:u w:val="single"/>
              </w:rPr>
              <w:t>понятий:</w:t>
            </w:r>
            <w:r>
              <w:rPr>
                <w:sz w:val="22"/>
                <w:szCs w:val="22"/>
              </w:rPr>
              <w:t xml:space="preserve"> гуморальная регуляция, гормоны;</w:t>
            </w:r>
          </w:p>
          <w:p>
            <w:r>
              <w:rPr>
                <w:sz w:val="22"/>
                <w:szCs w:val="22"/>
              </w:rPr>
              <w:t>свойства гормонов;</w:t>
            </w:r>
          </w:p>
          <w:p>
            <w:r>
              <w:rPr>
                <w:sz w:val="22"/>
                <w:szCs w:val="22"/>
              </w:rPr>
              <w:t>физиологическое действие некоторых гормонов (инсулин, адреналин);</w:t>
            </w:r>
          </w:p>
          <w:p>
            <w:r>
              <w:rPr>
                <w:sz w:val="22"/>
                <w:szCs w:val="22"/>
              </w:rPr>
              <w:t xml:space="preserve">меры профилактики сахарного диабета. </w:t>
            </w:r>
          </w:p>
        </w:tc>
        <w:tc>
          <w:tcPr>
            <w:tcW w:w="3563" w:type="dxa"/>
          </w:tcPr>
          <w:p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Уметь отделять основную информацию от второстепенной, оценивать достоверность полученной информации, передавать информацию адекватно поставленной цели.</w:t>
            </w:r>
          </w:p>
          <w:p>
            <w:pPr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использовать </w:t>
            </w:r>
            <w:r>
              <w:rPr>
                <w:color w:val="000000"/>
                <w:sz w:val="22"/>
                <w:szCs w:val="22"/>
              </w:rPr>
              <w:t>полученные знания для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безопасного применения </w:t>
            </w:r>
            <w:r>
              <w:rPr>
                <w:sz w:val="22"/>
                <w:szCs w:val="22"/>
              </w:rPr>
              <w:t xml:space="preserve">  лекарственных веществ.</w:t>
            </w:r>
          </w:p>
          <w:p>
            <w:pPr>
              <w:pStyle w:val="16"/>
              <w:ind w:firstLine="284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      </w:r>
          </w:p>
          <w:p>
            <w:pPr>
              <w:pStyle w:val="16"/>
              <w:ind w:firstLine="284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 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1837" w:type="dxa"/>
          </w:tcPr>
          <w:p>
            <w:pPr>
              <w:rPr>
                <w:b/>
              </w:rPr>
            </w:pPr>
            <w:r>
              <w:t>Записи в тетради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r>
              <w:rPr>
                <w:sz w:val="22"/>
                <w:szCs w:val="22"/>
              </w:rPr>
              <w:t>30</w:t>
            </w:r>
          </w:p>
        </w:tc>
        <w:tc>
          <w:tcPr>
            <w:tcW w:w="696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2203" w:type="dxa"/>
          </w:tcPr>
          <w:p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Лекарства</w:t>
            </w:r>
          </w:p>
        </w:tc>
        <w:tc>
          <w:tcPr>
            <w:tcW w:w="2409" w:type="dxa"/>
          </w:tcPr>
          <w:p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Ферменты –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</w:t>
            </w:r>
          </w:p>
          <w:p>
            <w:pPr>
              <w:spacing w:before="60"/>
              <w:rPr>
                <w:i/>
              </w:rPr>
            </w:pPr>
            <w:r>
              <w:rPr>
                <w:sz w:val="22"/>
                <w:szCs w:val="22"/>
              </w:rPr>
              <w:t xml:space="preserve">Химия и здоровье. </w:t>
            </w:r>
            <w:r>
              <w:rPr>
                <w:i/>
                <w:sz w:val="22"/>
                <w:szCs w:val="22"/>
              </w:rPr>
              <w:t>Лекарства, ферменты, витамины, гормоны, минеральные воды.</w:t>
            </w:r>
          </w:p>
          <w:p>
            <w:pPr>
              <w:spacing w:before="60"/>
              <w:rPr>
                <w:color w:val="000000"/>
              </w:rPr>
            </w:pPr>
          </w:p>
          <w:p>
            <w:pPr>
              <w:ind w:firstLine="34"/>
              <w:outlineLvl w:val="0"/>
              <w:rPr>
                <w:b/>
                <w:i/>
              </w:rPr>
            </w:pPr>
          </w:p>
          <w:p>
            <w:pPr>
              <w:ind w:firstLine="34"/>
              <w:outlineLvl w:val="0"/>
            </w:pPr>
            <w:r>
              <w:rPr>
                <w:b/>
                <w:i/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Испытание среды раствора аскорбиновой кислоты индикаторной бумагой.</w:t>
            </w:r>
          </w:p>
          <w:p>
            <w:pPr>
              <w:ind w:firstLine="34"/>
              <w:outlineLvl w:val="0"/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2822" w:type="dxa"/>
          </w:tcPr>
          <w:p>
            <w:r>
              <w:rPr>
                <w:sz w:val="22"/>
                <w:szCs w:val="22"/>
              </w:rPr>
              <w:t>Лекарственные средства,  антибиотики, антисептики, анальгетики;</w:t>
            </w:r>
          </w:p>
          <w:p>
            <w:r>
              <w:rPr>
                <w:sz w:val="22"/>
                <w:szCs w:val="22"/>
              </w:rPr>
              <w:t>применение лекарственных средств, находящихся в автомобильной аптечке;</w:t>
            </w:r>
          </w:p>
          <w:p>
            <w:r>
              <w:rPr>
                <w:sz w:val="22"/>
                <w:szCs w:val="22"/>
              </w:rPr>
              <w:t>правила безопасного обращения с лекарственными средствами.</w:t>
            </w:r>
          </w:p>
          <w:p>
            <w:pPr>
              <w:rPr>
                <w:b/>
              </w:rPr>
            </w:pPr>
            <w:r>
              <w:rPr>
                <w:sz w:val="22"/>
                <w:szCs w:val="22"/>
              </w:rPr>
              <w:t>Уметь применять химические знания для решения повседневных вопросов.</w:t>
            </w:r>
          </w:p>
        </w:tc>
        <w:tc>
          <w:tcPr>
            <w:tcW w:w="3563" w:type="dxa"/>
          </w:tcPr>
          <w:p>
            <w:pPr>
              <w:pStyle w:val="16"/>
              <w:ind w:firstLine="284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      </w:r>
          </w:p>
          <w:p>
            <w:pPr>
              <w:pStyle w:val="16"/>
              <w:ind w:firstLine="284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 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      </w:r>
          </w:p>
          <w:p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Планировать учебное сотрудничество с учителем и сверстниками, определять цели, функции участников, способы взаимодействи</w:t>
            </w:r>
          </w:p>
        </w:tc>
        <w:tc>
          <w:tcPr>
            <w:tcW w:w="1837" w:type="dxa"/>
          </w:tcPr>
          <w:p>
            <w:pPr>
              <w:rPr>
                <w:b/>
              </w:rPr>
            </w:pPr>
            <w:r>
              <w:t>Записи в тетради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r>
              <w:rPr>
                <w:sz w:val="22"/>
                <w:szCs w:val="22"/>
              </w:rPr>
              <w:t>31</w:t>
            </w:r>
          </w:p>
        </w:tc>
        <w:tc>
          <w:tcPr>
            <w:tcW w:w="696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2203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Искусственные и синтетические полимеры.</w:t>
            </w:r>
          </w:p>
          <w:p/>
        </w:tc>
        <w:tc>
          <w:tcPr>
            <w:tcW w:w="2409" w:type="dxa"/>
          </w:tcPr>
          <w:p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Классификация ВМС.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Важнейшие</w:t>
            </w:r>
          </w:p>
          <w:p>
            <w:pPr>
              <w:spacing w:before="6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представители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пластмасс, каучуков 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волокон.</w:t>
            </w:r>
          </w:p>
          <w:p>
            <w:pPr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 xml:space="preserve">ЛР13. </w:t>
            </w:r>
            <w:r>
              <w:rPr>
                <w:sz w:val="22"/>
                <w:szCs w:val="22"/>
              </w:rPr>
              <w:t>Ознакомление с коллекцией пластмасс, волокон и каучуков.</w:t>
            </w:r>
          </w:p>
        </w:tc>
        <w:tc>
          <w:tcPr>
            <w:tcW w:w="2822" w:type="dxa"/>
          </w:tcPr>
          <w:p>
            <w:pPr>
              <w:rPr>
                <w:b/>
              </w:rPr>
            </w:pPr>
            <w:r>
              <w:rPr>
                <w:sz w:val="22"/>
                <w:szCs w:val="22"/>
              </w:rPr>
              <w:t>Уметь применять химические знания для решения повседневных вопросов.</w:t>
            </w:r>
          </w:p>
        </w:tc>
        <w:tc>
          <w:tcPr>
            <w:tcW w:w="3563" w:type="dxa"/>
          </w:tcPr>
          <w:p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Уметь отделять основную информацию от второстепенной, оценивать достоверность полученной информации, передавать информацию адекватно поставленной цели.</w:t>
            </w:r>
          </w:p>
          <w:p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Планировать учебное сотрудничество с учителем и сверстниками, определять цели, функции участников, способы взаимодействи</w:t>
            </w:r>
          </w:p>
        </w:tc>
        <w:tc>
          <w:tcPr>
            <w:tcW w:w="1837" w:type="dxa"/>
          </w:tcPr>
          <w:p>
            <w:pPr>
              <w:rPr>
                <w:b/>
              </w:rPr>
            </w:pPr>
            <w:r>
              <w:t>Записи в тетради. П 21,22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96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3" w:type="dxa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2 .Распознавание пластмасс  и волокон. Решение экспериментальных задач. Правила Т.Б. в кабинете</w:t>
            </w:r>
          </w:p>
        </w:tc>
        <w:tc>
          <w:tcPr>
            <w:tcW w:w="2409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безопасности при работе с едкими, горючими и токсичными веществами. Проведение химических реакций в растворах.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химических реакций при нагревании.</w:t>
            </w:r>
          </w:p>
          <w:p>
            <w:pPr>
              <w:pStyle w:val="1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Полимеры: пластмассы,  </w:t>
            </w:r>
          </w:p>
          <w:p>
            <w:pPr>
              <w:pStyle w:val="1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каучуки, волокна.</w:t>
            </w:r>
          </w:p>
          <w:p>
            <w:pPr>
              <w:pStyle w:val="18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Распознавание пластмасс и волокон.</w:t>
            </w:r>
          </w:p>
        </w:tc>
        <w:tc>
          <w:tcPr>
            <w:tcW w:w="2822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Знать</w:t>
            </w:r>
            <w:r>
              <w:rPr>
                <w:color w:val="000000"/>
                <w:sz w:val="22"/>
                <w:szCs w:val="22"/>
              </w:rPr>
              <w:t xml:space="preserve"> основные правила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при работе 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химическом кабинете.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Уметь</w:t>
            </w:r>
            <w:r>
              <w:rPr>
                <w:color w:val="000000"/>
                <w:sz w:val="22"/>
                <w:szCs w:val="22"/>
              </w:rPr>
              <w:t xml:space="preserve"> грамотно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обращаться 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химической посудой 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лабораторным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оборудованием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Знать важнейшие вещества и материалы: искусственные и синтетические волокна, каучуки, пластмассы;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выполнять химический эксперимент по распознаванию важнейших органических веществ;</w:t>
            </w:r>
          </w:p>
          <w:p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Уметь</w:t>
            </w:r>
            <w:r>
              <w:rPr>
                <w:color w:val="000000"/>
                <w:sz w:val="22"/>
                <w:szCs w:val="22"/>
              </w:rPr>
              <w:t xml:space="preserve"> грамотно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обращаться 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химической посудой 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лабораторным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оборудованием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выполнять химический эксперимент по распознаванию важнейших органических веществ и грамотно объяснять происходящие химические процессы.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Учиться самостоятельно выбирать стиль поведения, привычки, обеспечивающие безопасный образ жизни и сохранение здоровья – своего, а также близких людей и окружающих.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самостоятельно и мотивированно организовать свою познавательную деятельность (от постановки цели до получения результатов), организовывать и проводить учебно-исследовательскую работу.</w:t>
            </w:r>
          </w:p>
          <w:p>
            <w:pPr>
              <w:pStyle w:val="1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</w:tc>
        <w:tc>
          <w:tcPr>
            <w:tcW w:w="1837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696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3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контрольная работа 3 по курсу органической химии. Итоговый контроль.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Внутренний мониторинг.</w:t>
            </w:r>
          </w:p>
        </w:tc>
        <w:tc>
          <w:tcPr>
            <w:tcW w:w="2409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822" w:type="dxa"/>
          </w:tcPr>
          <w:p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63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 задания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696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3" w:type="dxa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Систематизация и обобщение знаний по курсу органической химии</w:t>
            </w:r>
          </w:p>
        </w:tc>
        <w:tc>
          <w:tcPr>
            <w:tcW w:w="2409" w:type="dxa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Химические свойства основных классов органических соединений.</w:t>
            </w:r>
          </w:p>
        </w:tc>
        <w:tc>
          <w:tcPr>
            <w:tcW w:w="2822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занятие</w:t>
            </w:r>
          </w:p>
        </w:tc>
        <w:tc>
          <w:tcPr>
            <w:tcW w:w="3563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7" w:type="dxa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 задания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3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822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7" w:type="dxa"/>
          </w:tcPr>
          <w:p>
            <w:pPr>
              <w:rPr>
                <w:sz w:val="22"/>
                <w:szCs w:val="22"/>
              </w:rPr>
            </w:pPr>
          </w:p>
        </w:tc>
      </w:tr>
    </w:tbl>
    <w:p>
      <w:pPr>
        <w:rPr>
          <w:sz w:val="22"/>
          <w:szCs w:val="22"/>
        </w:rPr>
      </w:pPr>
    </w:p>
    <w:sectPr>
      <w:pgSz w:w="16838" w:h="11906" w:orient="landscape"/>
      <w:pgMar w:top="567" w:right="1134" w:bottom="28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13"/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7C5CA2"/>
    <w:multiLevelType w:val="multilevel"/>
    <w:tmpl w:val="037C5CA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862834"/>
    <w:multiLevelType w:val="multilevel"/>
    <w:tmpl w:val="0F862834"/>
    <w:lvl w:ilvl="0" w:tentative="0">
      <w:start w:val="1"/>
      <w:numFmt w:val="bullet"/>
      <w:lvlText w:val=""/>
      <w:lvlJc w:val="left"/>
      <w:pPr>
        <w:ind w:left="114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67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58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7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74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7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907" w:hanging="360"/>
      </w:pPr>
      <w:rPr>
        <w:rFonts w:hint="default" w:ascii="Wingdings" w:hAnsi="Wingdings"/>
      </w:rPr>
    </w:lvl>
  </w:abstractNum>
  <w:abstractNum w:abstractNumId="2">
    <w:nsid w:val="20EA7504"/>
    <w:multiLevelType w:val="multilevel"/>
    <w:tmpl w:val="20EA7504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294806"/>
    <w:multiLevelType w:val="multilevel"/>
    <w:tmpl w:val="5C294806"/>
    <w:lvl w:ilvl="0" w:tentative="0">
      <w:start w:val="1"/>
      <w:numFmt w:val="decimal"/>
      <w:lvlText w:val="%1."/>
      <w:lvlJc w:val="left"/>
      <w:pPr>
        <w:tabs>
          <w:tab w:val="left" w:pos="510"/>
        </w:tabs>
        <w:ind w:left="51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230"/>
        </w:tabs>
        <w:ind w:left="123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950"/>
        </w:tabs>
        <w:ind w:left="195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670"/>
        </w:tabs>
        <w:ind w:left="267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390"/>
        </w:tabs>
        <w:ind w:left="339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110"/>
        </w:tabs>
        <w:ind w:left="411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4830"/>
        </w:tabs>
        <w:ind w:left="483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550"/>
        </w:tabs>
        <w:ind w:left="555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270"/>
        </w:tabs>
        <w:ind w:left="6270" w:hanging="180"/>
      </w:pPr>
      <w:rPr>
        <w:rFonts w:cs="Times New Roman"/>
      </w:rPr>
    </w:lvl>
  </w:abstractNum>
  <w:abstractNum w:abstractNumId="4">
    <w:nsid w:val="5FFC185F"/>
    <w:multiLevelType w:val="multilevel"/>
    <w:tmpl w:val="5FFC185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633F2B2E"/>
    <w:multiLevelType w:val="multilevel"/>
    <w:tmpl w:val="633F2B2E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>
    <w:nsid w:val="7CD4314C"/>
    <w:multiLevelType w:val="multilevel"/>
    <w:tmpl w:val="7CD4314C"/>
    <w:lvl w:ilvl="0" w:tentative="0">
      <w:start w:val="1"/>
      <w:numFmt w:val="decimal"/>
      <w:lvlText w:val="%1."/>
      <w:lvlJc w:val="left"/>
      <w:pPr>
        <w:ind w:left="1639" w:hanging="93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F15251"/>
    <w:multiLevelType w:val="multilevel"/>
    <w:tmpl w:val="7DF15251"/>
    <w:lvl w:ilvl="0" w:tentative="0">
      <w:start w:val="1"/>
      <w:numFmt w:val="decimal"/>
      <w:lvlText w:val="%1."/>
      <w:lvlJc w:val="left"/>
      <w:pPr>
        <w:ind w:left="1639" w:hanging="93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2"/>
    <w:footnote w:id="3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66"/>
    <w:rsid w:val="0002436E"/>
    <w:rsid w:val="0006281C"/>
    <w:rsid w:val="000713BC"/>
    <w:rsid w:val="00072143"/>
    <w:rsid w:val="00073417"/>
    <w:rsid w:val="000A587D"/>
    <w:rsid w:val="000B2D66"/>
    <w:rsid w:val="000B4206"/>
    <w:rsid w:val="00180673"/>
    <w:rsid w:val="001B11B1"/>
    <w:rsid w:val="001D2C22"/>
    <w:rsid w:val="001F05D4"/>
    <w:rsid w:val="001F0E33"/>
    <w:rsid w:val="001F47EA"/>
    <w:rsid w:val="00210624"/>
    <w:rsid w:val="00220B47"/>
    <w:rsid w:val="0022372D"/>
    <w:rsid w:val="00227BC4"/>
    <w:rsid w:val="00241702"/>
    <w:rsid w:val="00247D8B"/>
    <w:rsid w:val="002C14AB"/>
    <w:rsid w:val="002D11C5"/>
    <w:rsid w:val="002E5731"/>
    <w:rsid w:val="002E766B"/>
    <w:rsid w:val="002F2AAD"/>
    <w:rsid w:val="0030411A"/>
    <w:rsid w:val="00364EBD"/>
    <w:rsid w:val="00366969"/>
    <w:rsid w:val="003A0AAC"/>
    <w:rsid w:val="003A19A8"/>
    <w:rsid w:val="003B2CE7"/>
    <w:rsid w:val="003D51E2"/>
    <w:rsid w:val="003D7263"/>
    <w:rsid w:val="003F7753"/>
    <w:rsid w:val="00423F99"/>
    <w:rsid w:val="00454ED8"/>
    <w:rsid w:val="00463D66"/>
    <w:rsid w:val="004C110E"/>
    <w:rsid w:val="004D7752"/>
    <w:rsid w:val="004E0AC7"/>
    <w:rsid w:val="00517BE3"/>
    <w:rsid w:val="005342A4"/>
    <w:rsid w:val="005433AF"/>
    <w:rsid w:val="0057196E"/>
    <w:rsid w:val="00582D9E"/>
    <w:rsid w:val="005B1706"/>
    <w:rsid w:val="005B4AAD"/>
    <w:rsid w:val="005F0A73"/>
    <w:rsid w:val="0062205B"/>
    <w:rsid w:val="006237CE"/>
    <w:rsid w:val="006612CB"/>
    <w:rsid w:val="006678F0"/>
    <w:rsid w:val="006D4AD2"/>
    <w:rsid w:val="006E72F8"/>
    <w:rsid w:val="006E74D9"/>
    <w:rsid w:val="006F35AC"/>
    <w:rsid w:val="00712FEB"/>
    <w:rsid w:val="00716ECB"/>
    <w:rsid w:val="00753891"/>
    <w:rsid w:val="00794211"/>
    <w:rsid w:val="007C15D9"/>
    <w:rsid w:val="007C36A5"/>
    <w:rsid w:val="007C4C98"/>
    <w:rsid w:val="007C7B59"/>
    <w:rsid w:val="0080143E"/>
    <w:rsid w:val="0082758B"/>
    <w:rsid w:val="00844349"/>
    <w:rsid w:val="00863CEA"/>
    <w:rsid w:val="00867C31"/>
    <w:rsid w:val="00870116"/>
    <w:rsid w:val="00876795"/>
    <w:rsid w:val="008A1309"/>
    <w:rsid w:val="008A3C26"/>
    <w:rsid w:val="008E705D"/>
    <w:rsid w:val="009040E4"/>
    <w:rsid w:val="00914964"/>
    <w:rsid w:val="00953846"/>
    <w:rsid w:val="00976904"/>
    <w:rsid w:val="00983A5D"/>
    <w:rsid w:val="00990EAB"/>
    <w:rsid w:val="009A3E8F"/>
    <w:rsid w:val="009B7C0B"/>
    <w:rsid w:val="009C70A9"/>
    <w:rsid w:val="009E3447"/>
    <w:rsid w:val="009E4A7B"/>
    <w:rsid w:val="00A004B4"/>
    <w:rsid w:val="00A24196"/>
    <w:rsid w:val="00A843FA"/>
    <w:rsid w:val="00AA41FF"/>
    <w:rsid w:val="00AC6C0E"/>
    <w:rsid w:val="00B72B85"/>
    <w:rsid w:val="00B9380A"/>
    <w:rsid w:val="00B962F1"/>
    <w:rsid w:val="00BA3B01"/>
    <w:rsid w:val="00BB5A59"/>
    <w:rsid w:val="00BD7190"/>
    <w:rsid w:val="00C00A24"/>
    <w:rsid w:val="00C11F82"/>
    <w:rsid w:val="00C27D3A"/>
    <w:rsid w:val="00CB1ABD"/>
    <w:rsid w:val="00D10A71"/>
    <w:rsid w:val="00D1685C"/>
    <w:rsid w:val="00D24986"/>
    <w:rsid w:val="00D25A46"/>
    <w:rsid w:val="00D32799"/>
    <w:rsid w:val="00D33312"/>
    <w:rsid w:val="00D4135F"/>
    <w:rsid w:val="00D434CC"/>
    <w:rsid w:val="00D45920"/>
    <w:rsid w:val="00D82CCE"/>
    <w:rsid w:val="00D86373"/>
    <w:rsid w:val="00DC6A8C"/>
    <w:rsid w:val="00DE4FB5"/>
    <w:rsid w:val="00E017C8"/>
    <w:rsid w:val="00E95F15"/>
    <w:rsid w:val="00ED565E"/>
    <w:rsid w:val="00F12342"/>
    <w:rsid w:val="00F146F0"/>
    <w:rsid w:val="00F20ED5"/>
    <w:rsid w:val="00F27541"/>
    <w:rsid w:val="00F437D5"/>
    <w:rsid w:val="00F46CC2"/>
    <w:rsid w:val="00F47A90"/>
    <w:rsid w:val="00F95DD0"/>
    <w:rsid w:val="41F3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nhideWhenUsed="0" w:uiPriority="99" w:semiHidden="0" w:name="heading 8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nhideWhenUsed="0" w:uiPriority="99" w:semiHidden="0" w:name="Body Text Indent 2"/>
    <w:lsdException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1"/>
    <w:qFormat/>
    <w:uiPriority w:val="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22"/>
    <w:qFormat/>
    <w:uiPriority w:val="99"/>
    <w:pPr>
      <w:keepNext/>
      <w:framePr w:hSpace="180" w:wrap="around" w:vAnchor="text" w:hAnchor="margin" w:y="362"/>
      <w:outlineLvl w:val="1"/>
    </w:pPr>
    <w:rPr>
      <w:rFonts w:ascii="Arial" w:hAnsi="Arial" w:cs="Arial"/>
      <w:b/>
      <w:bCs/>
      <w:sz w:val="28"/>
    </w:rPr>
  </w:style>
  <w:style w:type="paragraph" w:styleId="4">
    <w:name w:val="heading 4"/>
    <w:basedOn w:val="1"/>
    <w:next w:val="1"/>
    <w:link w:val="23"/>
    <w:qFormat/>
    <w:uiPriority w:val="99"/>
    <w:pPr>
      <w:keepNext/>
      <w:outlineLvl w:val="3"/>
    </w:pPr>
    <w:rPr>
      <w:b/>
      <w:u w:val="single"/>
    </w:rPr>
  </w:style>
  <w:style w:type="paragraph" w:styleId="5">
    <w:name w:val="heading 8"/>
    <w:basedOn w:val="1"/>
    <w:next w:val="1"/>
    <w:link w:val="24"/>
    <w:qFormat/>
    <w:uiPriority w:val="9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otnote reference"/>
    <w:qFormat/>
    <w:uiPriority w:val="99"/>
    <w:rPr>
      <w:rFonts w:cs="Times New Roman"/>
      <w:vertAlign w:val="superscript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paragraph" w:styleId="10">
    <w:name w:val="Balloon Text"/>
    <w:basedOn w:val="1"/>
    <w:link w:val="35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1">
    <w:name w:val="Body Text 2"/>
    <w:basedOn w:val="1"/>
    <w:link w:val="30"/>
    <w:qFormat/>
    <w:uiPriority w:val="99"/>
    <w:pPr>
      <w:spacing w:after="120" w:line="480" w:lineRule="auto"/>
    </w:pPr>
  </w:style>
  <w:style w:type="paragraph" w:styleId="12">
    <w:name w:val="Body Text Indent 3"/>
    <w:basedOn w:val="1"/>
    <w:link w:val="27"/>
    <w:uiPriority w:val="99"/>
    <w:pPr>
      <w:spacing w:after="120"/>
      <w:ind w:left="283"/>
    </w:pPr>
    <w:rPr>
      <w:sz w:val="16"/>
      <w:szCs w:val="16"/>
    </w:rPr>
  </w:style>
  <w:style w:type="paragraph" w:styleId="13">
    <w:name w:val="footnote text"/>
    <w:basedOn w:val="1"/>
    <w:link w:val="32"/>
    <w:qFormat/>
    <w:uiPriority w:val="99"/>
    <w:pPr>
      <w:spacing w:after="200" w:line="276" w:lineRule="auto"/>
    </w:pPr>
    <w:rPr>
      <w:rFonts w:ascii="Calibri" w:hAnsi="Calibri"/>
      <w:sz w:val="20"/>
      <w:szCs w:val="20"/>
    </w:rPr>
  </w:style>
  <w:style w:type="paragraph" w:styleId="14">
    <w:name w:val="Body Text"/>
    <w:basedOn w:val="1"/>
    <w:link w:val="28"/>
    <w:semiHidden/>
    <w:uiPriority w:val="99"/>
    <w:pPr>
      <w:spacing w:after="120"/>
    </w:pPr>
  </w:style>
  <w:style w:type="paragraph" w:styleId="15">
    <w:name w:val="Body Text Indent"/>
    <w:basedOn w:val="1"/>
    <w:link w:val="29"/>
    <w:uiPriority w:val="99"/>
    <w:pPr>
      <w:spacing w:after="120"/>
      <w:ind w:left="283"/>
    </w:pPr>
  </w:style>
  <w:style w:type="paragraph" w:styleId="16">
    <w:name w:val="Title"/>
    <w:basedOn w:val="1"/>
    <w:link w:val="31"/>
    <w:qFormat/>
    <w:uiPriority w:val="99"/>
    <w:pPr>
      <w:jc w:val="center"/>
    </w:pPr>
    <w:rPr>
      <w:rFonts w:ascii="Arial" w:hAnsi="Arial" w:cs="Arial"/>
      <w:sz w:val="28"/>
    </w:rPr>
  </w:style>
  <w:style w:type="paragraph" w:styleId="17">
    <w:name w:val="Normal (Web)"/>
    <w:basedOn w:val="1"/>
    <w:uiPriority w:val="99"/>
    <w:pPr>
      <w:spacing w:before="100" w:beforeAutospacing="1" w:after="100" w:afterAutospacing="1"/>
    </w:pPr>
  </w:style>
  <w:style w:type="paragraph" w:styleId="18">
    <w:name w:val="Body Text Indent 2"/>
    <w:basedOn w:val="1"/>
    <w:link w:val="34"/>
    <w:uiPriority w:val="99"/>
    <w:pPr>
      <w:spacing w:after="120" w:line="480" w:lineRule="auto"/>
      <w:ind w:left="283"/>
    </w:pPr>
  </w:style>
  <w:style w:type="paragraph" w:styleId="19">
    <w:name w:val="HTML Preformatted"/>
    <w:basedOn w:val="1"/>
    <w:link w:val="26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20">
    <w:name w:val="Table Grid"/>
    <w:basedOn w:val="7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1 Знак"/>
    <w:link w:val="2"/>
    <w:locked/>
    <w:uiPriority w:val="9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link w:val="3"/>
    <w:locked/>
    <w:uiPriority w:val="99"/>
    <w:rPr>
      <w:rFonts w:ascii="Arial" w:hAnsi="Arial" w:cs="Arial"/>
      <w:b/>
      <w:bCs/>
      <w:sz w:val="24"/>
      <w:szCs w:val="24"/>
      <w:lang w:eastAsia="ru-RU"/>
    </w:rPr>
  </w:style>
  <w:style w:type="character" w:customStyle="1" w:styleId="23">
    <w:name w:val="Заголовок 4 Знак"/>
    <w:link w:val="4"/>
    <w:locked/>
    <w:uiPriority w:val="99"/>
    <w:rPr>
      <w:rFonts w:ascii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24">
    <w:name w:val="Заголовок 8 Знак"/>
    <w:link w:val="5"/>
    <w:locked/>
    <w:uiPriority w:val="99"/>
    <w:rPr>
      <w:rFonts w:ascii="Cambria" w:hAnsi="Cambria" w:cs="Times New Roman"/>
      <w:color w:val="404040"/>
      <w:sz w:val="20"/>
      <w:szCs w:val="20"/>
      <w:lang w:eastAsia="ru-RU"/>
    </w:rPr>
  </w:style>
  <w:style w:type="paragraph" w:styleId="25">
    <w:name w:val="List Paragraph"/>
    <w:basedOn w:val="1"/>
    <w:qFormat/>
    <w:uiPriority w:val="99"/>
    <w:pPr>
      <w:ind w:left="720"/>
      <w:contextualSpacing/>
    </w:pPr>
  </w:style>
  <w:style w:type="character" w:customStyle="1" w:styleId="26">
    <w:name w:val="Стандартный HTML Знак"/>
    <w:link w:val="19"/>
    <w:locked/>
    <w:uiPriority w:val="99"/>
    <w:rPr>
      <w:rFonts w:ascii="Courier New" w:hAnsi="Courier New" w:cs="Courier New"/>
      <w:sz w:val="20"/>
      <w:szCs w:val="20"/>
      <w:lang w:eastAsia="ru-RU"/>
    </w:rPr>
  </w:style>
  <w:style w:type="character" w:customStyle="1" w:styleId="27">
    <w:name w:val="Основной текст с отступом 3 Знак"/>
    <w:link w:val="12"/>
    <w:locked/>
    <w:uiPriority w:val="99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8">
    <w:name w:val="Основной текст Знак"/>
    <w:link w:val="14"/>
    <w:semiHidden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с отступом Знак"/>
    <w:link w:val="15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2 Знак"/>
    <w:link w:val="11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">
    <w:name w:val="Название Знак"/>
    <w:link w:val="16"/>
    <w:qFormat/>
    <w:locked/>
    <w:uiPriority w:val="99"/>
    <w:rPr>
      <w:rFonts w:ascii="Arial" w:hAnsi="Arial" w:cs="Arial"/>
      <w:sz w:val="24"/>
      <w:szCs w:val="24"/>
      <w:lang w:eastAsia="ru-RU"/>
    </w:rPr>
  </w:style>
  <w:style w:type="character" w:customStyle="1" w:styleId="32">
    <w:name w:val="Текст сноски Знак"/>
    <w:link w:val="13"/>
    <w:qFormat/>
    <w:locked/>
    <w:uiPriority w:val="99"/>
    <w:rPr>
      <w:rFonts w:ascii="Calibri" w:hAnsi="Calibri" w:cs="Times New Roman"/>
      <w:sz w:val="20"/>
      <w:szCs w:val="20"/>
      <w:lang w:eastAsia="ru-RU"/>
    </w:rPr>
  </w:style>
  <w:style w:type="paragraph" w:customStyle="1" w:styleId="33">
    <w:name w:val="basis"/>
    <w:basedOn w:val="1"/>
    <w:uiPriority w:val="99"/>
    <w:pPr>
      <w:spacing w:before="100" w:beforeAutospacing="1" w:after="100" w:afterAutospacing="1"/>
    </w:pPr>
    <w:rPr>
      <w:lang w:val="en-US" w:eastAsia="en-US"/>
    </w:rPr>
  </w:style>
  <w:style w:type="character" w:customStyle="1" w:styleId="34">
    <w:name w:val="Основной текст с отступом 2 Знак"/>
    <w:link w:val="18"/>
    <w:semiHidden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35">
    <w:name w:val="Текст выноски Знак"/>
    <w:link w:val="10"/>
    <w:semiHidden/>
    <w:qFormat/>
    <w:uiPriority w:val="99"/>
    <w:rPr>
      <w:rFonts w:ascii="Tahoma" w:hAnsi="Tahoma" w:eastAsia="Times New Roman" w:cs="Tahoma"/>
      <w:sz w:val="16"/>
      <w:szCs w:val="16"/>
    </w:rPr>
  </w:style>
  <w:style w:type="paragraph" w:customStyle="1" w:styleId="36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table" w:customStyle="1" w:styleId="37">
    <w:name w:val="Сетка таблицы2"/>
    <w:basedOn w:val="7"/>
    <w:qFormat/>
    <w:uiPriority w:val="5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BB74-5F9F-4BC8-9F4F-9D0E0BF92C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37</Pages>
  <Words>11647</Words>
  <Characters>66394</Characters>
  <Lines>553</Lines>
  <Paragraphs>155</Paragraphs>
  <TotalTime>0</TotalTime>
  <ScaleCrop>false</ScaleCrop>
  <LinksUpToDate>false</LinksUpToDate>
  <CharactersWithSpaces>77886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2022-02-21T18:19:00Z</dcterms:created>
  <dc:creator>Пользователь Windows</dc:creator>
  <cp:lastModifiedBy>Елохина ИЕ</cp:lastModifiedBy>
  <cp:lastPrinted>2018-10-31T09:31:00Z</cp:lastPrinted>
  <dcterms:modified xsi:type="dcterms:W3CDTF">2022-12-05T08:40:27Z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64B3CBBEFA2345DBBD24F73E94632FB3</vt:lpwstr>
  </property>
</Properties>
</file>