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9B" w:rsidRDefault="00EC5A9B" w:rsidP="00EC5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9B">
        <w:rPr>
          <w:rFonts w:ascii="Times New Roman" w:hAnsi="Times New Roman" w:cs="Times New Roman"/>
          <w:b/>
          <w:sz w:val="28"/>
          <w:szCs w:val="28"/>
        </w:rPr>
        <w:t xml:space="preserve">Методические принципы построения содержания </w:t>
      </w:r>
    </w:p>
    <w:p w:rsidR="00EC5A9B" w:rsidRDefault="00EC5A9B" w:rsidP="00EC5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9B">
        <w:rPr>
          <w:rFonts w:ascii="Times New Roman" w:hAnsi="Times New Roman" w:cs="Times New Roman"/>
          <w:b/>
          <w:sz w:val="28"/>
          <w:szCs w:val="28"/>
        </w:rPr>
        <w:t>учебного материал</w:t>
      </w:r>
      <w:r>
        <w:rPr>
          <w:rFonts w:ascii="Times New Roman" w:hAnsi="Times New Roman" w:cs="Times New Roman"/>
          <w:b/>
          <w:sz w:val="28"/>
          <w:szCs w:val="28"/>
        </w:rPr>
        <w:t>а на уроках географии</w:t>
      </w:r>
    </w:p>
    <w:p w:rsidR="003E45E3" w:rsidRDefault="003E45E3" w:rsidP="00EC5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с ЗПР)</w:t>
      </w:r>
    </w:p>
    <w:p w:rsidR="003E45E3" w:rsidRDefault="003E45E3" w:rsidP="00EC5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9B" w:rsidRDefault="00EC5A9B" w:rsidP="00EC5A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практической направленности изучаемого материала</w:t>
      </w:r>
    </w:p>
    <w:p w:rsidR="00EC5A9B" w:rsidRDefault="00EC5A9B" w:rsidP="00EC5A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сущностных признаков изучаемых явлений</w:t>
      </w:r>
    </w:p>
    <w:p w:rsidR="00EC5A9B" w:rsidRDefault="00EC5A9B" w:rsidP="00EC5A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жизненн</w:t>
      </w:r>
      <w:r w:rsidR="003E45E3">
        <w:rPr>
          <w:rFonts w:ascii="Times New Roman" w:hAnsi="Times New Roman" w:cs="Times New Roman"/>
          <w:sz w:val="28"/>
          <w:szCs w:val="28"/>
        </w:rPr>
        <w:t>ый опы</w:t>
      </w:r>
      <w:r>
        <w:rPr>
          <w:rFonts w:ascii="Times New Roman" w:hAnsi="Times New Roman" w:cs="Times New Roman"/>
          <w:sz w:val="28"/>
          <w:szCs w:val="28"/>
        </w:rPr>
        <w:t>т ребенка</w:t>
      </w:r>
    </w:p>
    <w:p w:rsidR="00EC5A9B" w:rsidRDefault="00EC5A9B" w:rsidP="00EC5A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Опора на объективные внутренние связи в содержании изучаемого материала как в рамках одного предмета, так и между предметами (всем известные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связи)</w:t>
      </w:r>
    </w:p>
    <w:p w:rsidR="00EC5A9B" w:rsidRDefault="00EC5A9B" w:rsidP="00EC5A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при определении объема изучаемого материала принципа необходимости и достаточности.</w:t>
      </w:r>
    </w:p>
    <w:p w:rsidR="00EC5A9B" w:rsidRDefault="00EC5A9B" w:rsidP="00EC5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A9B" w:rsidRDefault="00EC5A9B" w:rsidP="00EC5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A9B" w:rsidRDefault="003E45E3" w:rsidP="00EC5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5A9B">
        <w:rPr>
          <w:rFonts w:ascii="Times New Roman" w:hAnsi="Times New Roman" w:cs="Times New Roman"/>
          <w:sz w:val="28"/>
          <w:szCs w:val="28"/>
        </w:rPr>
        <w:t>К условиям, сопутствующим ломке отрицательных стереотипов поведения трудных в обучении и воспитании учащихся, отнесены следующие:</w:t>
      </w:r>
    </w:p>
    <w:p w:rsidR="00EC5A9B" w:rsidRDefault="00EC5A9B" w:rsidP="00EC5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A9B" w:rsidRDefault="00EC5A9B" w:rsidP="00EC5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благоприятной, дружеской обстановки, щадящего режима</w:t>
      </w:r>
    </w:p>
    <w:p w:rsidR="00EC5A9B" w:rsidRDefault="00EC5A9B" w:rsidP="00EC5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приемов и методов обучения, адекватных возможностям учащихся, обеспечивающих успешность</w:t>
      </w:r>
      <w:r w:rsidR="009339C6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</w:p>
    <w:p w:rsidR="009339C6" w:rsidRDefault="003E45E3" w:rsidP="00EC5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9339C6">
        <w:rPr>
          <w:rFonts w:ascii="Times New Roman" w:hAnsi="Times New Roman" w:cs="Times New Roman"/>
          <w:sz w:val="28"/>
          <w:szCs w:val="28"/>
        </w:rPr>
        <w:t>чет особенностей психического развития, причин трудностей поведения и обучения при организации обучения и коррекционной воспитательной работы с данной категорией детей.</w:t>
      </w:r>
    </w:p>
    <w:p w:rsidR="009339C6" w:rsidRDefault="009339C6" w:rsidP="00EC5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9C6" w:rsidRDefault="003E45E3" w:rsidP="00EC5A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39C6">
        <w:rPr>
          <w:rFonts w:ascii="Times New Roman" w:hAnsi="Times New Roman" w:cs="Times New Roman"/>
          <w:sz w:val="28"/>
          <w:szCs w:val="28"/>
        </w:rPr>
        <w:t>Для успешного усвоения учебного материала детьми с ЗПР необходима коррекционная работа по нормализации их познавательной деятельности, которая осуществляется на уроках по любому предмету. Новый учебный материал следует объяснять по частям. Вопросы должны быть четкие и ясные, учебный материал усложнять постепенно, использовать наводящие вопросы, наглядность (использование плакатов, презентаций, схем,  карточек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39C6">
        <w:rPr>
          <w:rFonts w:ascii="Times New Roman" w:hAnsi="Times New Roman" w:cs="Times New Roman"/>
          <w:sz w:val="28"/>
          <w:szCs w:val="28"/>
        </w:rPr>
        <w:t xml:space="preserve">.  На каждом уроке необходима словарная работа. Если </w:t>
      </w:r>
      <w:r>
        <w:rPr>
          <w:rFonts w:ascii="Times New Roman" w:hAnsi="Times New Roman" w:cs="Times New Roman"/>
          <w:sz w:val="28"/>
          <w:szCs w:val="28"/>
        </w:rPr>
        <w:t>ученику задается</w:t>
      </w:r>
      <w:r w:rsidR="009339C6">
        <w:rPr>
          <w:rFonts w:ascii="Times New Roman" w:hAnsi="Times New Roman" w:cs="Times New Roman"/>
          <w:sz w:val="28"/>
          <w:szCs w:val="28"/>
        </w:rPr>
        <w:t xml:space="preserve"> вопрос,</w:t>
      </w:r>
      <w:r>
        <w:rPr>
          <w:rFonts w:ascii="Times New Roman" w:hAnsi="Times New Roman" w:cs="Times New Roman"/>
          <w:sz w:val="28"/>
          <w:szCs w:val="28"/>
        </w:rPr>
        <w:t xml:space="preserve"> учитель должен</w:t>
      </w:r>
      <w:r w:rsidR="00933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9C6">
        <w:rPr>
          <w:rFonts w:ascii="Times New Roman" w:hAnsi="Times New Roman" w:cs="Times New Roman"/>
          <w:sz w:val="28"/>
          <w:szCs w:val="28"/>
        </w:rPr>
        <w:t>выслушать ученика до конца, не перебивая</w:t>
      </w:r>
      <w:proofErr w:type="gramEnd"/>
      <w:r w:rsidR="009339C6">
        <w:rPr>
          <w:rFonts w:ascii="Times New Roman" w:hAnsi="Times New Roman" w:cs="Times New Roman"/>
          <w:sz w:val="28"/>
          <w:szCs w:val="28"/>
        </w:rPr>
        <w:t>. Для предупреждения быстрой утомляемости целесообразно переключить детей с одного вида деятельности на другой. Интерес к занятиям и хороший эмоциональный настрой учащихся поддерживают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красочного, яркого материала. Исключительно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доброжелательный тон учителя и поощрения малейших успехов учащихся. </w:t>
      </w:r>
    </w:p>
    <w:p w:rsidR="001B0958" w:rsidRDefault="001B0958" w:rsidP="00386C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Одним из самых эффективных </w:t>
      </w:r>
      <w:r w:rsidR="00952590"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rFonts w:ascii="Times New Roman" w:hAnsi="Times New Roman" w:cs="Times New Roman"/>
          <w:sz w:val="28"/>
          <w:szCs w:val="28"/>
        </w:rPr>
        <w:t xml:space="preserve">наглядного обучения </w:t>
      </w:r>
      <w:r w:rsidR="00952590">
        <w:rPr>
          <w:rFonts w:ascii="Times New Roman" w:hAnsi="Times New Roman" w:cs="Times New Roman"/>
          <w:sz w:val="28"/>
          <w:szCs w:val="28"/>
        </w:rPr>
        <w:t>является всем нам известная презентация. Но в ней тоже есть подводные камни, которые надо учитывать, особенно при ее предоставлении в классе, где есть дети с ЗПР.</w:t>
      </w:r>
    </w:p>
    <w:p w:rsidR="001B0958" w:rsidRPr="00952590" w:rsidRDefault="00952590" w:rsidP="00386C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958" w:rsidRPr="00952590">
        <w:rPr>
          <w:rFonts w:ascii="Times New Roman" w:hAnsi="Times New Roman" w:cs="Times New Roman"/>
          <w:sz w:val="28"/>
          <w:szCs w:val="28"/>
        </w:rPr>
        <w:t xml:space="preserve">Большинство людей думает, что делать презентацию на белом фоне — скучно и непрофессионально. Они убеждены, что стоит изменить цвет </w:t>
      </w:r>
      <w:r>
        <w:rPr>
          <w:rFonts w:ascii="Times New Roman" w:hAnsi="Times New Roman" w:cs="Times New Roman"/>
          <w:sz w:val="28"/>
          <w:szCs w:val="28"/>
        </w:rPr>
        <w:t>и это сразу заинтересует ребенка</w:t>
      </w:r>
      <w:r w:rsidR="001B0958" w:rsidRPr="00952590">
        <w:rPr>
          <w:rFonts w:ascii="Times New Roman" w:hAnsi="Times New Roman" w:cs="Times New Roman"/>
          <w:sz w:val="28"/>
          <w:szCs w:val="28"/>
        </w:rPr>
        <w:t>. Но это заблуждение</w:t>
      </w:r>
      <w:r>
        <w:rPr>
          <w:rFonts w:ascii="Times New Roman" w:hAnsi="Times New Roman" w:cs="Times New Roman"/>
          <w:sz w:val="28"/>
          <w:szCs w:val="28"/>
        </w:rPr>
        <w:t xml:space="preserve">. Текст лучше всего воспринимается на белом фоне. </w:t>
      </w:r>
      <w:r w:rsidR="001B0958" w:rsidRPr="00952590">
        <w:rPr>
          <w:rFonts w:ascii="Times New Roman" w:hAnsi="Times New Roman" w:cs="Times New Roman"/>
          <w:sz w:val="28"/>
          <w:szCs w:val="28"/>
        </w:rPr>
        <w:t xml:space="preserve">48% людей не переносят </w:t>
      </w:r>
      <w:r w:rsidR="001B0958" w:rsidRPr="00952590">
        <w:rPr>
          <w:rStyle w:val="a6"/>
          <w:rFonts w:ascii="Times New Roman" w:hAnsi="Times New Roman" w:cs="Times New Roman"/>
          <w:sz w:val="28"/>
          <w:szCs w:val="28"/>
        </w:rPr>
        <w:t>слишком мелкий шри</w:t>
      </w:r>
      <w:proofErr w:type="gramStart"/>
      <w:r w:rsidR="001B0958" w:rsidRPr="00952590">
        <w:rPr>
          <w:rStyle w:val="a6"/>
          <w:rFonts w:ascii="Times New Roman" w:hAnsi="Times New Roman" w:cs="Times New Roman"/>
          <w:sz w:val="28"/>
          <w:szCs w:val="28"/>
        </w:rPr>
        <w:t>фт в пр</w:t>
      </w:r>
      <w:proofErr w:type="gramEnd"/>
      <w:r w:rsidR="001B0958" w:rsidRPr="00952590">
        <w:rPr>
          <w:rStyle w:val="a6"/>
          <w:rFonts w:ascii="Times New Roman" w:hAnsi="Times New Roman" w:cs="Times New Roman"/>
          <w:sz w:val="28"/>
          <w:szCs w:val="28"/>
        </w:rPr>
        <w:t xml:space="preserve">езентации. </w:t>
      </w:r>
      <w:r w:rsidR="001B0958" w:rsidRPr="00952590">
        <w:rPr>
          <w:rFonts w:ascii="Times New Roman" w:hAnsi="Times New Roman" w:cs="Times New Roman"/>
          <w:sz w:val="28"/>
          <w:szCs w:val="28"/>
        </w:rPr>
        <w:t xml:space="preserve">Вы можете придумать гениальный текст для каждого слайда, но </w:t>
      </w:r>
      <w:r>
        <w:rPr>
          <w:rFonts w:ascii="Times New Roman" w:hAnsi="Times New Roman" w:cs="Times New Roman"/>
          <w:sz w:val="28"/>
          <w:szCs w:val="28"/>
        </w:rPr>
        <w:t xml:space="preserve">все пойдет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0958" w:rsidRPr="00952590">
        <w:rPr>
          <w:rFonts w:ascii="Times New Roman" w:hAnsi="Times New Roman" w:cs="Times New Roman"/>
          <w:sz w:val="28"/>
          <w:szCs w:val="28"/>
        </w:rPr>
        <w:t>если этот текст невозможно будет прочитать.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958" w:rsidRPr="00952590">
        <w:rPr>
          <w:rFonts w:ascii="Times New Roman" w:hAnsi="Times New Roman" w:cs="Times New Roman"/>
          <w:sz w:val="28"/>
          <w:szCs w:val="28"/>
        </w:rPr>
        <w:t>Использование презентаций для объяснения нового материала, дает хороший результат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0958" w:rsidRPr="00952590">
        <w:rPr>
          <w:rFonts w:ascii="Times New Roman" w:hAnsi="Times New Roman" w:cs="Times New Roman"/>
          <w:sz w:val="28"/>
          <w:szCs w:val="28"/>
        </w:rPr>
        <w:t>позволяет решить больше задач, что дает возможность сэкономить время на уроке и вызывает больший интерес у ребят, нежели работа у доски, позволяет разнообразить работу, сделать ее более наглядной, яркой, интересной.</w:t>
      </w:r>
    </w:p>
    <w:p w:rsidR="00386CE9" w:rsidRPr="00386CE9" w:rsidRDefault="00952590" w:rsidP="00386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386CE9" w:rsidRPr="00386CE9">
        <w:rPr>
          <w:rFonts w:ascii="Times New Roman" w:hAnsi="Times New Roman" w:cs="Times New Roman"/>
          <w:sz w:val="28"/>
          <w:szCs w:val="28"/>
        </w:rPr>
        <w:t xml:space="preserve">ужно смириться с важным фактом: </w:t>
      </w:r>
      <w:r>
        <w:rPr>
          <w:rStyle w:val="a6"/>
          <w:rFonts w:ascii="Times New Roman" w:hAnsi="Times New Roman" w:cs="Times New Roman"/>
          <w:sz w:val="28"/>
          <w:szCs w:val="28"/>
        </w:rPr>
        <w:t>дети</w:t>
      </w:r>
      <w:r w:rsidR="00386CE9" w:rsidRPr="00386CE9">
        <w:rPr>
          <w:rStyle w:val="a6"/>
          <w:rFonts w:ascii="Times New Roman" w:hAnsi="Times New Roman" w:cs="Times New Roman"/>
          <w:sz w:val="28"/>
          <w:szCs w:val="28"/>
        </w:rPr>
        <w:t xml:space="preserve"> не ходят думать и напрягаться.</w:t>
      </w:r>
      <w:r w:rsidR="00386CE9" w:rsidRPr="00386CE9">
        <w:rPr>
          <w:rFonts w:ascii="Times New Roman" w:hAnsi="Times New Roman" w:cs="Times New Roman"/>
          <w:sz w:val="28"/>
          <w:szCs w:val="28"/>
        </w:rPr>
        <w:t xml:space="preserve"> И, скорее всего, им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презентаця</w:t>
      </w:r>
      <w:proofErr w:type="spellEnd"/>
      <w:r w:rsidR="00386CE9" w:rsidRPr="00386CE9">
        <w:rPr>
          <w:rFonts w:ascii="Times New Roman" w:hAnsi="Times New Roman" w:cs="Times New Roman"/>
          <w:sz w:val="28"/>
          <w:szCs w:val="28"/>
        </w:rPr>
        <w:t xml:space="preserve">. Однако то, как вы </w:t>
      </w:r>
      <w:proofErr w:type="gramStart"/>
      <w:r w:rsidR="00386CE9" w:rsidRPr="00386CE9">
        <w:rPr>
          <w:rFonts w:ascii="Times New Roman" w:hAnsi="Times New Roman" w:cs="Times New Roman"/>
          <w:sz w:val="28"/>
          <w:szCs w:val="28"/>
        </w:rPr>
        <w:t>презентуете и что они увидят</w:t>
      </w:r>
      <w:proofErr w:type="gramEnd"/>
      <w:r w:rsidR="00386CE9" w:rsidRPr="00386CE9">
        <w:rPr>
          <w:rFonts w:ascii="Times New Roman" w:hAnsi="Times New Roman" w:cs="Times New Roman"/>
          <w:sz w:val="28"/>
          <w:szCs w:val="28"/>
        </w:rPr>
        <w:t>, сможет изменить их мнение.</w:t>
      </w:r>
    </w:p>
    <w:p w:rsidR="00386CE9" w:rsidRDefault="00386CE9" w:rsidP="00386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86CE9" w:rsidRDefault="00386CE9" w:rsidP="00386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E45E3" w:rsidRPr="003E45E3" w:rsidRDefault="003E45E3" w:rsidP="00386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5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эффективного применения наглядности:</w:t>
      </w:r>
    </w:p>
    <w:p w:rsidR="003E45E3" w:rsidRPr="003E45E3" w:rsidRDefault="003E45E3" w:rsidP="003E4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5E3">
        <w:rPr>
          <w:rFonts w:ascii="Times New Roman" w:eastAsia="Times New Roman" w:hAnsi="Times New Roman" w:cs="Times New Roman"/>
          <w:sz w:val="28"/>
          <w:szCs w:val="28"/>
        </w:rPr>
        <w:t xml:space="preserve">а) применяемая наглядность должна соответствовать возрасту учащихся; </w:t>
      </w:r>
    </w:p>
    <w:p w:rsidR="003E45E3" w:rsidRPr="003E45E3" w:rsidRDefault="00952590" w:rsidP="003E4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E45E3" w:rsidRPr="003E45E3">
        <w:rPr>
          <w:rFonts w:ascii="Times New Roman" w:eastAsia="Times New Roman" w:hAnsi="Times New Roman" w:cs="Times New Roman"/>
          <w:sz w:val="28"/>
          <w:szCs w:val="28"/>
        </w:rPr>
        <w:t xml:space="preserve">) наблюдение должно быть организовано таким образом, чтобы все учащиеся могли хорошо видеть демонстрируемый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3E45E3" w:rsidRPr="003E45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E45E3" w:rsidRPr="003E45E3" w:rsidRDefault="00952590" w:rsidP="003E4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45E3" w:rsidRPr="003E45E3">
        <w:rPr>
          <w:rFonts w:ascii="Times New Roman" w:eastAsia="Times New Roman" w:hAnsi="Times New Roman" w:cs="Times New Roman"/>
          <w:sz w:val="28"/>
          <w:szCs w:val="28"/>
        </w:rPr>
        <w:t xml:space="preserve">) необходимо четко выделять главное, существенное при показе иллюстраций; </w:t>
      </w:r>
    </w:p>
    <w:p w:rsidR="00EC5A9B" w:rsidRDefault="00EC5A9B" w:rsidP="006F4C36">
      <w:pPr>
        <w:rPr>
          <w:rFonts w:ascii="Times New Roman" w:hAnsi="Times New Roman" w:cs="Times New Roman"/>
          <w:b/>
          <w:sz w:val="28"/>
          <w:szCs w:val="28"/>
        </w:rPr>
      </w:pPr>
    </w:p>
    <w:p w:rsidR="00705E7C" w:rsidRDefault="00952590" w:rsidP="00952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проведения презентации</w:t>
      </w:r>
      <w:r w:rsidR="00705E7C">
        <w:rPr>
          <w:rFonts w:ascii="Times New Roman" w:hAnsi="Times New Roman" w:cs="Times New Roman"/>
          <w:sz w:val="28"/>
          <w:szCs w:val="28"/>
        </w:rPr>
        <w:t xml:space="preserve"> несколько раз останавливаемся и  переключаем внимание детей на себя. Пытаемся вступить с ними в диалог (опираясь на их жизненный опыт). Для детей с ЗПР очень важно переключать </w:t>
      </w:r>
      <w:proofErr w:type="gramStart"/>
      <w:r w:rsidR="00705E7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705E7C">
        <w:rPr>
          <w:rFonts w:ascii="Times New Roman" w:hAnsi="Times New Roman" w:cs="Times New Roman"/>
          <w:sz w:val="28"/>
          <w:szCs w:val="28"/>
        </w:rPr>
        <w:t xml:space="preserve"> внимание, иначе ребенок быстро устанет и потеряет всякий интерес к происходящему.</w:t>
      </w:r>
    </w:p>
    <w:p w:rsidR="004452EA" w:rsidRPr="00DC2F8B" w:rsidRDefault="006F4C36" w:rsidP="00DC2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4C36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 При изучении темы «Растительный и животный мир земли», после объяснения основных понятий флора и фауна и связи животных и растений с природными условиями Земли, можно провести презентацию о любом материке, который наиболее отличается от других своей  природой.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представитель этой категории Австралия</w:t>
      </w:r>
      <w:r w:rsidR="001C1163">
        <w:rPr>
          <w:rFonts w:ascii="Times New Roman" w:hAnsi="Times New Roman" w:cs="Times New Roman"/>
          <w:sz w:val="28"/>
          <w:szCs w:val="28"/>
        </w:rPr>
        <w:t>.</w:t>
      </w:r>
    </w:p>
    <w:p w:rsidR="008A1B65" w:rsidRPr="00AF3701" w:rsidRDefault="008A1B65" w:rsidP="00BA535C">
      <w:pPr>
        <w:shd w:val="clear" w:color="auto" w:fill="FFFFFF"/>
        <w:spacing w:before="480" w:after="0" w:line="420" w:lineRule="atLeast"/>
        <w:jc w:val="center"/>
        <w:outlineLvl w:val="2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AF3701">
        <w:rPr>
          <w:rFonts w:ascii="Arial" w:eastAsia="Times New Roman" w:hAnsi="Arial" w:cs="Arial"/>
          <w:b/>
          <w:color w:val="000000"/>
          <w:sz w:val="36"/>
          <w:szCs w:val="36"/>
        </w:rPr>
        <w:lastRenderedPageBreak/>
        <w:t>Животный мир Австралии</w:t>
      </w:r>
    </w:p>
    <w:p w:rsidR="008A1B65" w:rsidRPr="008A1B65" w:rsidRDefault="006F1E0A" w:rsidP="008A1B6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6"/>
          <w:szCs w:val="26"/>
        </w:rPr>
      </w:pPr>
      <w:hyperlink r:id="rId5" w:tgtFrame="_blank" w:history="1">
        <w:r w:rsidRPr="006F1E0A">
          <w:rPr>
            <w:rFonts w:ascii="Arial" w:eastAsia="Times New Roman" w:hAnsi="Arial" w:cs="Arial"/>
            <w:i/>
            <w:iCs/>
            <w:color w:val="0044BB"/>
            <w:sz w:val="26"/>
            <w:szCs w:val="2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xn----8sbiecm6bhdx8i.xn--p1ai/sites/default/files/images/shkolnikam/Australia_jivotnie_1.jpg" target="&quot;_blank&quot;" style="width:24pt;height:24pt" o:button="t"/>
          </w:pict>
        </w:r>
      </w:hyperlink>
    </w:p>
    <w:p w:rsidR="008A1B65" w:rsidRPr="001C1163" w:rsidRDefault="00DC2F8B" w:rsidP="00BA535C">
      <w:pPr>
        <w:shd w:val="clear" w:color="auto" w:fill="FFFFFF"/>
        <w:spacing w:before="180"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Фауна Австралии весьма богата и разнообразна. Первая особенность животного мира: в Австралии обитает огромное количество </w:t>
      </w:r>
      <w:proofErr w:type="spellStart"/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>эндемичных</w:t>
      </w:r>
      <w:proofErr w:type="spellEnd"/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животных, то есть животных, которые больше не встречаются нигде на планете. Это, конечно, кенгуру и коалы, которые признаны символами южного континента. Одних только кенгуру насчитывает 17 родов и более 50 видов. Самые маленькие из них ростом всего в 20-23 см, а самые большие достигают в росте 160 см. Знаете ли вы, что есть кенгуровые крысы, скальные и древесные кенгуру и даже кенгуру-дерби? Впрочем, в самой Австралии словом "кенгуру" называют только двух представителей этого рода сумчатых: серого гигантского и рыжего. Остальных называют </w:t>
      </w:r>
      <w:proofErr w:type="spellStart"/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>валлаби</w:t>
      </w:r>
      <w:proofErr w:type="spellEnd"/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1B65" w:rsidRPr="001C1163" w:rsidRDefault="006F1E0A" w:rsidP="00AF37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Pr="006F1E0A">
          <w:rPr>
            <w:rFonts w:ascii="Times New Roman" w:eastAsia="Times New Roman" w:hAnsi="Times New Roman" w:cs="Times New Roman"/>
            <w:i/>
            <w:iCs/>
            <w:color w:val="0044BB"/>
            <w:sz w:val="28"/>
            <w:szCs w:val="28"/>
          </w:rPr>
          <w:pict>
            <v:shape id="_x0000_i1026" type="#_x0000_t75" alt="" href="https://xn----8sbiecm6bhdx8i.xn--p1ai/sites/default/files/images/shkolnikam/Australia_jivotnie_2.jpg" target="&quot;_blank&quot;" style="width:24pt;height:24pt" o:button="t"/>
          </w:pict>
        </w:r>
      </w:hyperlink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здесь водятся удивительные утконосы, отважные белки-летяги, порхающие с дерева на дерево, жуткие ехидны, забавные плащеносные ящерицы, способные передвигаться на двух ногах. Живут в австралийских лесах вомбаты и опоссумы, которых ценят за их мех. Летучие лисицы выглядят очень кровожадно, хотя питаются нектаром и цветами. А вот кто по настоящему ужасен – это огромные австралийские летучие мыши. Размах крыльев этих животных может достигать 1,5 метров, а вес – до 1 кг!</w:t>
      </w:r>
    </w:p>
    <w:p w:rsidR="008A1B65" w:rsidRPr="001C1163" w:rsidRDefault="006F1E0A" w:rsidP="00AF37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Pr="006F1E0A">
          <w:rPr>
            <w:rFonts w:ascii="Times New Roman" w:eastAsia="Times New Roman" w:hAnsi="Times New Roman" w:cs="Times New Roman"/>
            <w:i/>
            <w:iCs/>
            <w:color w:val="0044BB"/>
            <w:sz w:val="28"/>
            <w:szCs w:val="28"/>
          </w:rPr>
          <w:pict>
            <v:shape id="_x0000_i1027" type="#_x0000_t75" alt="" href="https://xn----8sbiecm6bhdx8i.xn--p1ai/sites/default/files/images/shkolnikam/Australia_jivotnie_3.jpg" target="&quot;_blank&quot;" style="width:24pt;height:24pt" o:button="t"/>
          </w:pict>
        </w:r>
      </w:hyperlink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 и птиц, которые испокон веков обитают на этих землях. Это мощные страусы-эму, огромные попугаи-какаду, оглашающие своим криком леса Австралии. Это птицы-лиры, чей щебет напоминает звучание музыкального инструмента и венценосные голуби. Гуляя по лесам Австралии вы можете услышать звуки, похожие на челов</w:t>
      </w:r>
      <w:r w:rsidR="00412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еческий смех. Это щебечут </w:t>
      </w:r>
      <w:proofErr w:type="spellStart"/>
      <w:r w:rsidR="0041228E">
        <w:rPr>
          <w:rFonts w:ascii="Times New Roman" w:eastAsia="Times New Roman" w:hAnsi="Times New Roman" w:cs="Times New Roman"/>
          <w:color w:val="000000"/>
          <w:sz w:val="28"/>
          <w:szCs w:val="28"/>
        </w:rPr>
        <w:t>кукаба</w:t>
      </w:r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>, удивительные австралийские птицы, обитающие в отверстиях деревьев. Многие птицы имеют яркую окраску.</w:t>
      </w:r>
    </w:p>
    <w:p w:rsidR="008A1B65" w:rsidRPr="001C1163" w:rsidRDefault="006F1E0A" w:rsidP="00AF370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tgtFrame="_blank" w:history="1">
        <w:r w:rsidRPr="006F1E0A">
          <w:rPr>
            <w:rFonts w:ascii="Times New Roman" w:eastAsia="Times New Roman" w:hAnsi="Times New Roman" w:cs="Times New Roman"/>
            <w:i/>
            <w:iCs/>
            <w:color w:val="0044BB"/>
            <w:sz w:val="28"/>
            <w:szCs w:val="28"/>
          </w:rPr>
          <w:pict>
            <v:shape id="_x0000_i1028" type="#_x0000_t75" alt="" href="https://xn----8sbiecm6bhdx8i.xn--p1ai/sites/default/files/images/shkolnikam/Australia_jivotnie_4.jpg" target="&quot;_blank&quot;" style="width:24pt;height:24pt" o:button="t"/>
          </w:pict>
        </w:r>
      </w:hyperlink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юге можно встретить пингвинов, которых приносит сюда из Антарктики. Воды бороздят огромные киты, которые с наступлением холодов мигрируют на север, в сторону Африки. Встречаются дельфины и кровожадные акулы. Реки Австралии стали домом для огромных крокодилов. </w:t>
      </w:r>
    </w:p>
    <w:p w:rsidR="008A1B65" w:rsidRPr="001C1163" w:rsidRDefault="006F1E0A" w:rsidP="00AF370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Pr="006F1E0A">
          <w:rPr>
            <w:rFonts w:ascii="Times New Roman" w:eastAsia="Times New Roman" w:hAnsi="Times New Roman" w:cs="Times New Roman"/>
            <w:i/>
            <w:iCs/>
            <w:color w:val="0044BB"/>
            <w:sz w:val="28"/>
            <w:szCs w:val="28"/>
          </w:rPr>
          <w:pict>
            <v:shape id="_x0000_i1029" type="#_x0000_t75" alt="" href="https://xn----8sbiecm6bhdx8i.xn--p1ai/sites/default/files/images/shkolnikam/Australia_jivotnie_5.jpg" target="&quot;_blank&quot;" style="width:24pt;height:24pt" o:button="t"/>
          </w:pict>
        </w:r>
      </w:hyperlink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особенность Австралии: здесь нет млекопитающих из класса хищников, за исключением единственного представителя этого вида: диких собак Динго.</w:t>
      </w:r>
    </w:p>
    <w:p w:rsidR="006F4C36" w:rsidRDefault="0041228E" w:rsidP="00AF3701">
      <w:pPr>
        <w:shd w:val="clear" w:color="auto" w:fill="FFFFFF"/>
        <w:spacing w:before="180"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A1B65" w:rsidRPr="001C116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Домашних животных в Австралию также завезли европейцы. Со времен колонизации тучные стада овец стали бороздить просторы австралийской саванны. Появились козы, коровы и лошади, собаки и кошки.</w:t>
      </w:r>
    </w:p>
    <w:p w:rsidR="00AF3701" w:rsidRPr="00AF3701" w:rsidRDefault="00AF3701" w:rsidP="00AF3701">
      <w:pPr>
        <w:shd w:val="clear" w:color="auto" w:fill="FFFFFF"/>
        <w:spacing w:before="180"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После презентации педагог применяет метод рефлексии (обратная связь с детьми, интересуется какая информация на уроке для них была новой и интересной, особое внимание  уделяя участию в обсуждении детям с ЗПР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F3701" w:rsidRPr="00AF3701" w:rsidSect="00EC5A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1695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B5FA5"/>
    <w:multiLevelType w:val="hybridMultilevel"/>
    <w:tmpl w:val="D248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CE9"/>
    <w:multiLevelType w:val="multilevel"/>
    <w:tmpl w:val="24F4FE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A9B"/>
    <w:rsid w:val="001B0958"/>
    <w:rsid w:val="001C1163"/>
    <w:rsid w:val="00386CE9"/>
    <w:rsid w:val="003E45E3"/>
    <w:rsid w:val="0041228E"/>
    <w:rsid w:val="004452EA"/>
    <w:rsid w:val="005059AC"/>
    <w:rsid w:val="005C1D9D"/>
    <w:rsid w:val="006F1E0A"/>
    <w:rsid w:val="006F4C36"/>
    <w:rsid w:val="00705E7C"/>
    <w:rsid w:val="008A1B65"/>
    <w:rsid w:val="009339C6"/>
    <w:rsid w:val="00952590"/>
    <w:rsid w:val="00AF3701"/>
    <w:rsid w:val="00BA535C"/>
    <w:rsid w:val="00DC2F8B"/>
    <w:rsid w:val="00EC5A9B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72F"/>
  </w:style>
  <w:style w:type="paragraph" w:styleId="3">
    <w:name w:val="heading 3"/>
    <w:basedOn w:val="a0"/>
    <w:link w:val="30"/>
    <w:uiPriority w:val="9"/>
    <w:qFormat/>
    <w:rsid w:val="008A1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C5A9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339C6"/>
    <w:pPr>
      <w:numPr>
        <w:numId w:val="2"/>
      </w:numPr>
      <w:contextualSpacing/>
    </w:pPr>
  </w:style>
  <w:style w:type="paragraph" w:styleId="a5">
    <w:name w:val="Normal (Web)"/>
    <w:basedOn w:val="a0"/>
    <w:uiPriority w:val="99"/>
    <w:semiHidden/>
    <w:unhideWhenUsed/>
    <w:rsid w:val="003E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386CE9"/>
    <w:rPr>
      <w:b/>
      <w:bCs/>
    </w:rPr>
  </w:style>
  <w:style w:type="character" w:styleId="a7">
    <w:name w:val="Hyperlink"/>
    <w:basedOn w:val="a1"/>
    <w:uiPriority w:val="99"/>
    <w:semiHidden/>
    <w:unhideWhenUsed/>
    <w:rsid w:val="001B0958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8A1B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0"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DC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C2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iecm6bhdx8i.xn--p1ai/sites/default/files/images/shkolnikam/Australia_jivotnie_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iecm6bhdx8i.xn--p1ai/sites/default/files/images/shkolnikam/Australia_jivotnie_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iecm6bhdx8i.xn--p1ai/sites/default/files/images/shkolnikam/Australia_jivotnie_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--8sbiecm6bhdx8i.xn--p1ai/sites/default/files/images/shkolnikam/Australia_jivotnie_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--8sbiecm6bhdx8i.xn--p1ai/sites/default/files/images/shkolnikam/Australia_jivotnie_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8</cp:revision>
  <dcterms:created xsi:type="dcterms:W3CDTF">2019-08-23T06:01:00Z</dcterms:created>
  <dcterms:modified xsi:type="dcterms:W3CDTF">2019-08-23T09:18:00Z</dcterms:modified>
</cp:coreProperties>
</file>