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2C4F06" w:rsidRPr="00367B7B" w:rsidTr="002C4F06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06" w:rsidRPr="00367B7B" w:rsidRDefault="002C4F06" w:rsidP="002C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06" w:rsidRPr="00367B7B" w:rsidRDefault="002C4F06" w:rsidP="002C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06" w:rsidRPr="00367B7B" w:rsidRDefault="002C4F06" w:rsidP="002C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2C4F06" w:rsidRPr="00367B7B" w:rsidRDefault="002C4F06" w:rsidP="002C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приказом директора</w:t>
            </w:r>
          </w:p>
          <w:p w:rsidR="002C4F06" w:rsidRPr="00367B7B" w:rsidRDefault="002C4F06" w:rsidP="002C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СОШ №4 г. Ростова</w:t>
            </w:r>
          </w:p>
          <w:p w:rsidR="002C4F06" w:rsidRPr="00367B7B" w:rsidRDefault="002C4F06" w:rsidP="002C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Архиреева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4F06" w:rsidRPr="00F27F19" w:rsidRDefault="002C4F06" w:rsidP="002C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2C4F06" w:rsidRPr="000928A7" w:rsidRDefault="002C4F06" w:rsidP="002C4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F1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F27F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7F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7F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F06" w:rsidRPr="000928A7" w:rsidRDefault="002C4F06" w:rsidP="002C4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06" w:rsidRPr="00367B7B" w:rsidRDefault="002C4F06" w:rsidP="002C4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F06" w:rsidRPr="002C4F06" w:rsidRDefault="002C4F06" w:rsidP="002C4F0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C4F06" w:rsidRPr="002C4F06" w:rsidRDefault="002C4F06" w:rsidP="002C4F0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услуги</w:t>
      </w:r>
    </w:p>
    <w:p w:rsidR="002C4F06" w:rsidRPr="002C4F06" w:rsidRDefault="002C4F06" w:rsidP="002C4F0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реализации в образовательном учреждении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367B7B" w:rsidRPr="002C4F06" w:rsidRDefault="002C4F06" w:rsidP="002C4F0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 в</w:t>
      </w:r>
      <w:r w:rsidR="00CE65D5"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E65D5"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образовательн</w:t>
      </w: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E65D5"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учреждени</w:t>
      </w: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E65D5"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№4 города Ростова</w:t>
      </w:r>
    </w:p>
    <w:p w:rsidR="002C4F06" w:rsidRDefault="002C4F06" w:rsidP="00367B7B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7B7B" w:rsidRPr="002C4F06" w:rsidRDefault="00367B7B" w:rsidP="002C4F06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      Общие положения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регулирования настоящего </w:t>
      </w:r>
      <w:r w:rsid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отношения, возникающие между получателями услуги и 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образовательным учреждением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школой №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города Ростова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представлением информации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школе.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Услуга предоставляется физическим лицам, юридическим лицам (далее – получатели услуги).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Требования к порядку информирования о предоставлении услуги.</w:t>
      </w:r>
    </w:p>
    <w:p w:rsidR="00CE65D5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В предоставлении услуги участвуют: 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средней общеобразовательной школой №4 города Ростова 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школе,   размещена на официальном сайте школы.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информирования и оказания услуг получателю услуги функционирует интернет-портал «Государственные услуги»: </w:t>
      </w:r>
      <w:hyperlink r:id="rId6" w:history="1">
        <w:r w:rsidR="00CE65D5" w:rsidRPr="002C4F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www.gu.ru</w:t>
        </w:r>
      </w:hyperlink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Портал).</w:t>
      </w:r>
    </w:p>
    <w:p w:rsidR="00CE65D5" w:rsidRPr="002C4F06" w:rsidRDefault="00367B7B" w:rsidP="00662CD3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и телефонах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5D5" w:rsidRPr="002C4F06" w:rsidRDefault="00CE65D5" w:rsidP="00662CD3">
      <w:pPr>
        <w:pStyle w:val="Style210"/>
        <w:widowControl/>
        <w:spacing w:line="240" w:lineRule="auto"/>
        <w:ind w:right="43"/>
        <w:rPr>
          <w:rStyle w:val="FontStyle370"/>
          <w:sz w:val="24"/>
          <w:szCs w:val="24"/>
        </w:rPr>
      </w:pPr>
      <w:r w:rsidRPr="002C4F06">
        <w:rPr>
          <w:rStyle w:val="FontStyle370"/>
          <w:sz w:val="24"/>
          <w:szCs w:val="24"/>
        </w:rPr>
        <w:t>Муниципальное образовательное учреждение средняя общеобразовательная школа №4 города Ростова, 152150 Ярославская область, г.</w:t>
      </w:r>
      <w:r w:rsidR="002C4F06">
        <w:rPr>
          <w:rStyle w:val="FontStyle370"/>
          <w:sz w:val="24"/>
          <w:szCs w:val="24"/>
        </w:rPr>
        <w:t xml:space="preserve"> </w:t>
      </w:r>
      <w:r w:rsidRPr="002C4F06">
        <w:rPr>
          <w:rStyle w:val="FontStyle370"/>
          <w:sz w:val="24"/>
          <w:szCs w:val="24"/>
        </w:rPr>
        <w:t xml:space="preserve">Ростов, 1МКР-27, понедельник-пятница 8.00-17.00, перерыв 12.12.-13.00, суббота 8.00-13.00, телефон/факс/ (48536)6-45-94, адрес электронной почты </w:t>
      </w:r>
      <w:hyperlink r:id="rId7" w:history="1">
        <w:r w:rsidRPr="002C4F06">
          <w:rPr>
            <w:rStyle w:val="a4"/>
            <w:iCs/>
          </w:rPr>
          <w:t>ros-sh4@mail.ru</w:t>
        </w:r>
      </w:hyperlink>
      <w:r w:rsidRPr="002C4F06">
        <w:t xml:space="preserve">, </w:t>
      </w:r>
      <w:r w:rsidRPr="002C4F06">
        <w:rPr>
          <w:rStyle w:val="FontStyle370"/>
          <w:sz w:val="24"/>
          <w:szCs w:val="24"/>
        </w:rPr>
        <w:t xml:space="preserve">официальный сайт </w:t>
      </w:r>
      <w:hyperlink r:id="rId8" w:history="1">
        <w:r w:rsidRPr="002C4F06">
          <w:rPr>
            <w:rStyle w:val="a4"/>
          </w:rPr>
          <w:t>http://sh4-ros.edu.yar.ru/</w:t>
        </w:r>
      </w:hyperlink>
      <w:r w:rsidRPr="002C4F06">
        <w:rPr>
          <w:rStyle w:val="FontStyle370"/>
          <w:sz w:val="24"/>
          <w:szCs w:val="24"/>
        </w:rPr>
        <w:t xml:space="preserve"> </w:t>
      </w:r>
    </w:p>
    <w:p w:rsidR="00CE65D5" w:rsidRPr="002C4F06" w:rsidRDefault="00CE65D5" w:rsidP="00662CD3">
      <w:pPr>
        <w:spacing w:after="0" w:line="240" w:lineRule="auto"/>
        <w:ind w:firstLine="708"/>
        <w:jc w:val="both"/>
        <w:rPr>
          <w:rStyle w:val="FontStyle370"/>
          <w:sz w:val="24"/>
          <w:szCs w:val="24"/>
        </w:rPr>
      </w:pPr>
      <w:r w:rsidRPr="002C4F06">
        <w:rPr>
          <w:rStyle w:val="FontStyle370"/>
          <w:sz w:val="24"/>
          <w:szCs w:val="24"/>
        </w:rPr>
        <w:t xml:space="preserve">Управление образования администрации Ростовского муниципального района: </w:t>
      </w:r>
      <w:r w:rsidRPr="002C4F06">
        <w:rPr>
          <w:rFonts w:ascii="Times New Roman" w:hAnsi="Times New Roman" w:cs="Times New Roman"/>
          <w:sz w:val="24"/>
          <w:szCs w:val="24"/>
        </w:rPr>
        <w:t>152155, Ярославская область, г. Ростов, ул. Ленинская, д. 56,</w:t>
      </w:r>
      <w:r w:rsidRPr="002C4F06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Pr="002C4F06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C4F06">
        <w:rPr>
          <w:rFonts w:ascii="Times New Roman" w:hAnsi="Times New Roman" w:cs="Times New Roman"/>
          <w:bCs/>
          <w:sz w:val="24"/>
          <w:szCs w:val="24"/>
        </w:rPr>
        <w:t>факс. 8(48536)7-90-60,</w:t>
      </w:r>
      <w:r w:rsidRPr="002C4F06"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 w:rsidRPr="002C4F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4F0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C4F06">
          <w:rPr>
            <w:rStyle w:val="a4"/>
            <w:rFonts w:ascii="Times New Roman" w:hAnsi="Times New Roman" w:cs="Times New Roman"/>
            <w:sz w:val="24"/>
            <w:szCs w:val="24"/>
          </w:rPr>
          <w:t>edu@rostov.adm.yar.ru</w:t>
        </w:r>
      </w:hyperlink>
      <w:r w:rsidRPr="002C4F06">
        <w:rPr>
          <w:rStyle w:val="FontStyle370"/>
          <w:sz w:val="24"/>
          <w:szCs w:val="24"/>
        </w:rPr>
        <w:t xml:space="preserve"> ,  официальный сайт </w:t>
      </w:r>
      <w:hyperlink r:id="rId10" w:history="1">
        <w:r w:rsidRPr="002C4F06">
          <w:rPr>
            <w:rStyle w:val="a4"/>
            <w:rFonts w:ascii="Times New Roman" w:hAnsi="Times New Roman" w:cs="Times New Roman"/>
            <w:sz w:val="24"/>
            <w:szCs w:val="24"/>
          </w:rPr>
          <w:t>http://admrostov.ru/education.php?sub=4</w:t>
        </w:r>
      </w:hyperlink>
      <w:r w:rsidRPr="002C4F06">
        <w:rPr>
          <w:rStyle w:val="FontStyle370"/>
          <w:sz w:val="24"/>
          <w:szCs w:val="24"/>
        </w:rPr>
        <w:t xml:space="preserve"> График работы: понедельник - четверг с 08.00 до 12.00 и с 12.48 до 17.00, пятница с 08.00 до 12.00 и с 12.48 до 16.00, выходные дни - суббота, воскресенье</w:t>
      </w:r>
    </w:p>
    <w:p w:rsidR="00367B7B" w:rsidRPr="002C4F06" w:rsidRDefault="00367B7B" w:rsidP="00662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367B7B" w:rsidRPr="002C4F06" w:rsidRDefault="00367B7B" w:rsidP="00662CD3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hyperlink r:id="rId11" w:history="1">
        <w:r w:rsidR="00CE65D5" w:rsidRPr="002C4F06">
          <w:rPr>
            <w:rStyle w:val="a4"/>
            <w:rFonts w:ascii="Times New Roman" w:hAnsi="Times New Roman" w:cs="Times New Roman"/>
            <w:sz w:val="24"/>
            <w:szCs w:val="24"/>
          </w:rPr>
          <w:t>http://sh4-ros.edu.yar.ru/</w:t>
        </w:r>
      </w:hyperlink>
    </w:p>
    <w:p w:rsidR="00CE65D5" w:rsidRPr="002C4F06" w:rsidRDefault="00367B7B" w:rsidP="00662CD3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Ростовского муниципального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CE65D5" w:rsidRPr="002C4F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http://admrostov.ru/education.php?sub=4</w:t>
        </w:r>
      </w:hyperlink>
    </w:p>
    <w:p w:rsidR="00367B7B" w:rsidRPr="002C4F06" w:rsidRDefault="00367B7B" w:rsidP="00662CD3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Портале.</w:t>
      </w:r>
    </w:p>
    <w:p w:rsidR="00367B7B" w:rsidRPr="002C4F06" w:rsidRDefault="00367B7B" w:rsidP="002C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услуги</w:t>
      </w:r>
    </w:p>
    <w:p w:rsidR="00367B7B" w:rsidRPr="002C4F06" w:rsidRDefault="00367B7B" w:rsidP="0066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«Представление информации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Краткое наименование услуги: «Представление информации о системе образования».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Блок-схема предоставления услуги приведена в приложении к регламенту.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Услугу оказывает: </w:t>
      </w:r>
      <w:r w:rsidR="00CE65D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№4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услуги является получение получателями услуги информации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школы, в режиме реального времени на официальном сайте школы.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Услуга предоставляется в режиме реального времени, после выхода на сайт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и открытия страницы.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2.5. Перечень нормативных правовых актов, непосредственно регулирующих предоставление услуги: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 26.01.2009, № 4, ст. 445);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</w:t>
      </w:r>
      <w:proofErr w:type="gramEnd"/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РФ, 08.05.2006, N 19,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2060) (в редакции Федерального закона от 27.07.2010 № 227-ФЗ);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законодательства Российской Федерации, N 46, 15.11.2010, ст.5918);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 (Российская газета, N 165, 29.07.2006, Парламентская газета, N 126-127, 03.08.2006, Собрание законодательства Российской Федерации, N 31 (</w:t>
      </w:r>
      <w:proofErr w:type="spell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), 31.07.2006, ст.3451);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</w:t>
      </w:r>
      <w:proofErr w:type="spell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 6626);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 (Российская газета, N 75, 08.04.2011, Парламентская газета, N 17, 08.04.2011, Собрание законодательства Российской Федерации, N 15, 11.04.2011, ст.2036);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17.12.2009 № 1993-р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муниципальными учреждениями» (Российская газета, № 247, 23.12.2009, Собрание законодательства Российской Федерации, 28.12.2009, № 52 (</w:t>
      </w:r>
      <w:proofErr w:type="spell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 6626);</w:t>
      </w:r>
      <w:proofErr w:type="gramEnd"/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Формы заявлений и иных документов, заполнение которых получателем услуги необходимо для получения услуги: отсутствуют.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отсутствуют.</w:t>
      </w:r>
    </w:p>
    <w:p w:rsidR="00367B7B" w:rsidRPr="002C4F06" w:rsidRDefault="00367B7B" w:rsidP="0066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Оснований для отказа в предоставлении услуги или для приостановления предоставления услуги: не предусмотрено.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Перечень информации, необходимой и обязательной в рамках предоставления гимназией услуги (далее - Информация):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создания образовательного учреждения;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образовательного учреждения;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реализуемые основные и дополнительные образовательные программы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указанием численности лиц, обучающихся за счет средств соответствующего бюджета бюджетной системы Российской Федерации, по договорам с физическими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юридическими лицами с оплатой ими стоимости обучения;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информация об образовательных стандартах;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состав педагогических работников с указанием уровня образования и квалификации;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материально-техническом обеспечение и оснащенности образовательного процесса (в том числе наличие библиотеки, общежитий,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ресурсы, доступ к которым обеспечивается обучающимся;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и расходование финансовых и материальных средств по итогам финансового года.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ОУ размещают дополнительно информацию для ознакомления получателей услуги: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наличие лицензии на осуществлен</w:t>
      </w:r>
      <w:r w:rsidR="00FA17AC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копию свидетельства о государственной аккредитации (с приложениями);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плана финансово-хозяйственной деятельности или бюджетной сметы образовательного учреждения;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результатах </w:t>
      </w:r>
      <w:proofErr w:type="spell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услуги осуществляется на безвозмездной основе.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Информацию об услуге получатели услуги могут получить на Портале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режиме реального времени сразу после открытия страницы.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367B7B" w:rsidRPr="002C4F06" w:rsidRDefault="00367B7B" w:rsidP="002C4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Информацию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школы, получатели услуги получают в режиме реального времени сразу после выхода на сайт школы и открытия страницы.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Получатель услуги может выйти непосредственно на официальный сайт школы,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через Портал, официальны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услуги: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услуги средствами сети интернет в режиме реального времени;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сайта школы;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страницы сайта с размещенной информацией;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достоверность, открытость и доступность предоставляемой информации;</w:t>
      </w:r>
    </w:p>
    <w:p w:rsidR="00367B7B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обновление информации об услуге в течение 30 дней с момента соответствующих изменений.</w:t>
      </w:r>
    </w:p>
    <w:p w:rsidR="00662CD3" w:rsidRPr="002C4F06" w:rsidRDefault="00662CD3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7B" w:rsidRPr="002C4F06" w:rsidRDefault="00367B7B" w:rsidP="002C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Состав, последовательность и сроки выполнения процедур, требования </w:t>
      </w: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 их выполнения, в том числе особенности выполнения процедур в электронном виде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процедуры: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размещение (обновление) Информации, указанной в пунктах 2.9, 2.10 настоящего </w:t>
      </w:r>
      <w:r w:rsidR="00662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школы в сети «Интернет»;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="00662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а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662C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информации о месте нахождения, графике работы, справочных телефонах, адресах сайтов, адресах электронной почты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Размещение (обновление) Информации, указанной в пунктах 2.9, 2.10 настоящего </w:t>
      </w:r>
      <w:r w:rsid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proofErr w:type="gramStart"/>
      <w:r w:rsid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Информация), на официальном сайте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школе.</w:t>
      </w:r>
      <w:proofErr w:type="gramEnd"/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Ответственным за содержание и качество Информации, размещенной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официальном сайте школы, является работник школы, подготавливающий и размещающий Информацию на сайте школы, назначенный приказом руководителя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рамках настоящей процедуры: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– работник школы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размещает Информацию на официальном сайте школы,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изменения информации обновляет данные на официальном сайте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в течение 30 дней со дня внесения изменений.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Критерием принятия решений является изменение Информации, указанной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пунктах 2.9, 2.10 настоящего регламента.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Результатом процедуры является своевременное размещение и обновление информации на официальном сайте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Способом фиксации результата выполнения процедуры является размещение (обновление) на официальном сайте школы информации 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процедуры осуществляет руководитель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школы осуществляет контроль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полнотой и достоверностью информации, размещенной на сайте школы;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своевременностью обновления информации в течение 30 дней со дня соответствующих изменений.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Информирование Администрации об изменении информации о месте нахождения, графике работы, справочных телефонах, адресах сайтов, адресах электронной почты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электронной почты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за информирование Администрации об изменении данных, указанных в пункте 3.2.1. настоящего </w:t>
      </w:r>
      <w:r w:rsid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ответственное лицо – работник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гимназии, обеспечивающий информирование Администрации.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рамках настоящей процедуры: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Ответственное лицо – работник школы в случае изменения данных, указанных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пункте 3.2.1 настоящего </w:t>
      </w:r>
      <w:r w:rsid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Администрацию в течение 15 дней.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Критерием принятия решений является изменение данных о месте нахождения, графике работы, справочных телефонах, адресе сайта, адресе электронной почты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электронной почты школы на официальных сайтах Администрации, Портале.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процедуры осуществляет    руководитель школы.</w:t>
      </w:r>
    </w:p>
    <w:p w:rsidR="00367B7B" w:rsidRPr="002C4F06" w:rsidRDefault="00367B7B" w:rsidP="002C4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Результатом процедуры является получение получателями информации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организации общедоступного и бесплатного начального, основного общего, среднего (полного) общего образования, а также дополнительного образования в школы.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7B7B" w:rsidRPr="002C4F06" w:rsidRDefault="00367B7B" w:rsidP="002C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ответственными должностными лицами положений </w:t>
      </w:r>
      <w:r w:rsid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66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Администрации, в ведении которого находится школа осуществляет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сайтов в школе.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услуги.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не реже 1 раза в 3 месяца осуществляет проверку доступности и качества услуги в соответствии с показателями, указанными в пункте 2.14 настоящего регламента.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Руководитель школы несет ответственность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сайта школы;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обновление) информации об услуге в течение 30 дней с момента соответствующих обновлений;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информирование Администрации об изменении данных о месте нахождения, графике работы, справочных телефонах, адресе сайта, адресе электронной почты школы в течение 15 дней;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неполноту и недостоверность информации, размещенной на сайте школы.</w:t>
      </w:r>
    </w:p>
    <w:p w:rsidR="002C4F06" w:rsidRDefault="002C4F06" w:rsidP="002C4F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B7B" w:rsidRPr="002C4F06" w:rsidRDefault="00367B7B" w:rsidP="002C4F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67B7B" w:rsidRPr="002C4F06" w:rsidRDefault="00367B7B" w:rsidP="002C4F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исполнительного органа, предоставляющего услугу,</w:t>
      </w:r>
    </w:p>
    <w:p w:rsidR="00367B7B" w:rsidRPr="002C4F06" w:rsidRDefault="00367B7B" w:rsidP="002C4F0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должностных лиц, государственных служащих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является:</w:t>
      </w:r>
    </w:p>
    <w:p w:rsidR="00367B7B" w:rsidRPr="002C4F06" w:rsidRDefault="00367B7B" w:rsidP="002C4F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информации на сайте школы;</w:t>
      </w:r>
    </w:p>
    <w:p w:rsidR="00367B7B" w:rsidRPr="002C4F06" w:rsidRDefault="00367B7B" w:rsidP="002C4F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неполнота и недостоверность информации на сайте школы.</w:t>
      </w:r>
    </w:p>
    <w:p w:rsidR="00367B7B" w:rsidRPr="002C4F06" w:rsidRDefault="00367B7B" w:rsidP="002C4F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Обращение в обязательном порядке должно содержать: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наименование государственного органа школы,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 заявителя, для юридического лица – полное наименование;</w:t>
      </w:r>
      <w:proofErr w:type="gramEnd"/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форме;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суть обращения;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иные сведения, которые заявитель считает необходимым сообщить;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случае необходимости в подтверждение своих доводов к обращению могут прилагаться документы и материалы либо их копии;</w:t>
      </w:r>
    </w:p>
    <w:p w:rsidR="00367B7B" w:rsidRPr="002C4F06" w:rsidRDefault="00367B7B" w:rsidP="002C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подпись заявителя и дату.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Основаниями для оставления обращения без ответа являются.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почтового адреса заявителя, направившего обращение, по которому должен быть направлен ответ;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указания на фамилию заявителя, направившего обращение;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 существу поставленного в обращении вопроса не может быть дан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разглашения сведений, составляющих государственную или иную охраняемую федеральным законом тайну.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письменного обращения не поддается прочтению, ответ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обращение не дается, и оно не подлежит направлению на рассмотрение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государственный орган или должностному лицу в соответствии с их компетенцией,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оставления обращения без ответа по существу поставленных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367B7B" w:rsidRPr="002C4F06" w:rsidRDefault="00367B7B" w:rsidP="002C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удовлетворении жалобы может быть отказано в следующих случаях: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 случае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тот же государственный орган, орган местного самоуправления или одному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тому же должностному лицу. О данном решении уведомляется гражданин, направивший обращение.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недопустимости злоупотребления правом.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 случае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(внесудебного) обжалования является поступление от заявителя жалобы (претензии) на бумажном носителе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электронном виде) руководителю школы, 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Заинтересованные лица имеют право на получение информации и документов, необходимых для обоснования и рассмотрения обращения (жалобы) от 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proofErr w:type="gramStart"/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школы.</w:t>
      </w:r>
    </w:p>
    <w:p w:rsidR="008D08C5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Обращение (жалоба) может быть адресована в исполнительные органы 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 муниципального района</w:t>
      </w: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организации, указ</w:t>
      </w:r>
      <w:r w:rsidR="008D08C5"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в пункте 5.4. регламента.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Обращение (жалоба) рассматривается в течение 30 рабочих дней.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</w:t>
      </w:r>
      <w:proofErr w:type="gramEnd"/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367B7B" w:rsidRPr="002C4F06" w:rsidRDefault="00367B7B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8C5" w:rsidRPr="002C4F06" w:rsidRDefault="008D08C5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C5" w:rsidRPr="002C4F06" w:rsidRDefault="008D08C5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C5" w:rsidRPr="002C4F06" w:rsidRDefault="008D08C5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C5" w:rsidRPr="002C4F06" w:rsidRDefault="008D08C5" w:rsidP="002C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26" w:rsidRPr="002C4F06" w:rsidRDefault="00E43626" w:rsidP="002C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626" w:rsidRPr="002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EE4"/>
    <w:multiLevelType w:val="multilevel"/>
    <w:tmpl w:val="4F6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FD"/>
    <w:rsid w:val="000E04FD"/>
    <w:rsid w:val="002C4F06"/>
    <w:rsid w:val="00367B7B"/>
    <w:rsid w:val="00662CD3"/>
    <w:rsid w:val="008D08C5"/>
    <w:rsid w:val="00CE65D5"/>
    <w:rsid w:val="00E43626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7B7B"/>
    <w:rPr>
      <w:color w:val="0000FF"/>
      <w:u w:val="single"/>
    </w:rPr>
  </w:style>
  <w:style w:type="paragraph" w:customStyle="1" w:styleId="style21">
    <w:name w:val="style21"/>
    <w:basedOn w:val="a"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367B7B"/>
  </w:style>
  <w:style w:type="paragraph" w:customStyle="1" w:styleId="consplusnormal">
    <w:name w:val="consplusnormal"/>
    <w:basedOn w:val="a"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"/>
    <w:uiPriority w:val="99"/>
    <w:rsid w:val="00CE65D5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0">
    <w:name w:val="Font Style37"/>
    <w:basedOn w:val="a0"/>
    <w:uiPriority w:val="99"/>
    <w:rsid w:val="00CE65D5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7B7B"/>
    <w:rPr>
      <w:color w:val="0000FF"/>
      <w:u w:val="single"/>
    </w:rPr>
  </w:style>
  <w:style w:type="paragraph" w:customStyle="1" w:styleId="style21">
    <w:name w:val="style21"/>
    <w:basedOn w:val="a"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367B7B"/>
  </w:style>
  <w:style w:type="paragraph" w:customStyle="1" w:styleId="consplusnormal">
    <w:name w:val="consplusnormal"/>
    <w:basedOn w:val="a"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6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"/>
    <w:uiPriority w:val="99"/>
    <w:rsid w:val="00CE65D5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0">
    <w:name w:val="Font Style37"/>
    <w:basedOn w:val="a0"/>
    <w:uiPriority w:val="99"/>
    <w:rsid w:val="00CE65D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-ros.edu.ya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://admrostov.ru/education.php?sub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ru" TargetMode="External"/><Relationship Id="rId11" Type="http://schemas.openxmlformats.org/officeDocument/2006/relationships/hyperlink" Target="http://sh4-ros.edu.y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rostov.ru/education.php?sub=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@rostov.adm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3</cp:revision>
  <dcterms:created xsi:type="dcterms:W3CDTF">2015-02-12T13:53:00Z</dcterms:created>
  <dcterms:modified xsi:type="dcterms:W3CDTF">2015-02-13T06:14:00Z</dcterms:modified>
</cp:coreProperties>
</file>